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C2C" w:rsidRDefault="00852C2C" w:rsidP="00765619">
      <w:pPr>
        <w:jc w:val="center"/>
        <w:rPr>
          <w:sz w:val="28"/>
        </w:rPr>
      </w:pPr>
    </w:p>
    <w:p w:rsidR="00852C2C" w:rsidRDefault="00852C2C" w:rsidP="00765619">
      <w:pPr>
        <w:jc w:val="center"/>
        <w:rPr>
          <w:sz w:val="28"/>
        </w:rPr>
      </w:pPr>
    </w:p>
    <w:p w:rsidR="00852C2C" w:rsidRDefault="00852C2C" w:rsidP="00765619">
      <w:pPr>
        <w:jc w:val="center"/>
        <w:rPr>
          <w:sz w:val="28"/>
        </w:rPr>
      </w:pPr>
    </w:p>
    <w:p w:rsidR="00852C2C" w:rsidRDefault="00852C2C" w:rsidP="00765619">
      <w:pPr>
        <w:jc w:val="center"/>
        <w:rPr>
          <w:sz w:val="28"/>
        </w:rPr>
      </w:pPr>
    </w:p>
    <w:p w:rsidR="00895110" w:rsidRPr="00852C2C" w:rsidRDefault="00325DA0" w:rsidP="00765619">
      <w:pPr>
        <w:jc w:val="center"/>
        <w:rPr>
          <w:b/>
          <w:sz w:val="36"/>
        </w:rPr>
      </w:pPr>
      <w:r w:rsidRPr="00852C2C">
        <w:rPr>
          <w:b/>
          <w:sz w:val="36"/>
        </w:rPr>
        <w:t xml:space="preserve">The </w:t>
      </w:r>
      <w:r w:rsidRPr="00852C2C">
        <w:rPr>
          <w:b/>
          <w:i/>
          <w:sz w:val="36"/>
        </w:rPr>
        <w:t>“</w:t>
      </w:r>
      <w:r w:rsidR="001D69F1" w:rsidRPr="00852C2C">
        <w:rPr>
          <w:b/>
          <w:i/>
          <w:sz w:val="36"/>
        </w:rPr>
        <w:t>CMS S&amp;C Memo 17-36-NH</w:t>
      </w:r>
      <w:r w:rsidRPr="00852C2C">
        <w:rPr>
          <w:b/>
          <w:i/>
          <w:sz w:val="36"/>
        </w:rPr>
        <w:t>”</w:t>
      </w:r>
      <w:r w:rsidRPr="00852C2C">
        <w:rPr>
          <w:b/>
          <w:sz w:val="36"/>
        </w:rPr>
        <w:t xml:space="preserve"> document can be found at:</w:t>
      </w:r>
    </w:p>
    <w:p w:rsidR="00325DA0" w:rsidRPr="001D69F1" w:rsidRDefault="00325DA0">
      <w:pPr>
        <w:rPr>
          <w:sz w:val="40"/>
        </w:rPr>
      </w:pPr>
    </w:p>
    <w:p w:rsidR="00325DA0" w:rsidRPr="001D69F1" w:rsidRDefault="00852C2C" w:rsidP="001D69F1">
      <w:pPr>
        <w:jc w:val="center"/>
        <w:rPr>
          <w:sz w:val="36"/>
        </w:rPr>
      </w:pPr>
      <w:hyperlink r:id="rId6" w:history="1">
        <w:r w:rsidR="001D69F1" w:rsidRPr="001D69F1">
          <w:rPr>
            <w:rStyle w:val="Hyperlink"/>
            <w:sz w:val="32"/>
          </w:rPr>
          <w:t>https://www.cms.gov/Medicare/Provider-Enrollment-and-</w:t>
        </w:r>
        <w:bookmarkStart w:id="0" w:name="_GoBack"/>
        <w:bookmarkEnd w:id="0"/>
        <w:r w:rsidR="001D69F1" w:rsidRPr="001D69F1">
          <w:rPr>
            <w:rStyle w:val="Hyperlink"/>
            <w:sz w:val="32"/>
          </w:rPr>
          <w:t>Certification/GuidanceforLawsAndRegulations/Downloads/Survey-and-Cert-Memo-Revision-SOM-Appendix-PP-Phase-2.pdf</w:t>
        </w:r>
      </w:hyperlink>
    </w:p>
    <w:p w:rsidR="00325DA0" w:rsidRDefault="00325DA0">
      <w:pPr>
        <w:rPr>
          <w:sz w:val="24"/>
        </w:rPr>
      </w:pPr>
    </w:p>
    <w:p w:rsidR="00325DA0" w:rsidRDefault="00325DA0">
      <w:pPr>
        <w:rPr>
          <w:sz w:val="24"/>
        </w:rPr>
      </w:pPr>
    </w:p>
    <w:p w:rsidR="00325DA0" w:rsidRDefault="00325DA0">
      <w:pPr>
        <w:rPr>
          <w:sz w:val="24"/>
        </w:rPr>
      </w:pPr>
    </w:p>
    <w:p w:rsidR="00325DA0" w:rsidRDefault="00325DA0">
      <w:pPr>
        <w:rPr>
          <w:sz w:val="24"/>
        </w:rPr>
      </w:pPr>
    </w:p>
    <w:p w:rsidR="00325DA0" w:rsidRDefault="00325DA0">
      <w:pPr>
        <w:rPr>
          <w:sz w:val="24"/>
        </w:rPr>
      </w:pPr>
    </w:p>
    <w:p w:rsidR="00325DA0" w:rsidRPr="00325DA0" w:rsidRDefault="00325DA0">
      <w:pPr>
        <w:rPr>
          <w:sz w:val="24"/>
        </w:rPr>
      </w:pPr>
      <w:r w:rsidRPr="00325DA0">
        <w:rPr>
          <w:sz w:val="24"/>
        </w:rPr>
        <w:t>Reference:</w:t>
      </w:r>
    </w:p>
    <w:p w:rsidR="00325DA0" w:rsidRDefault="00325DA0">
      <w:pPr>
        <w:rPr>
          <w:sz w:val="28"/>
        </w:rPr>
      </w:pPr>
    </w:p>
    <w:p w:rsidR="00325DA0" w:rsidRPr="00765619" w:rsidRDefault="001D69F1" w:rsidP="00765619">
      <w:pPr>
        <w:rPr>
          <w:sz w:val="24"/>
          <w:szCs w:val="24"/>
        </w:rPr>
      </w:pPr>
      <w:r>
        <w:rPr>
          <w:rFonts w:cs="Helvetica"/>
          <w:sz w:val="24"/>
          <w:szCs w:val="24"/>
        </w:rPr>
        <w:t>CMS</w:t>
      </w:r>
      <w:r w:rsidR="00765619" w:rsidRPr="00765619">
        <w:rPr>
          <w:rFonts w:cs="Helvetica"/>
          <w:sz w:val="24"/>
          <w:szCs w:val="24"/>
        </w:rPr>
        <w:t>. (201</w:t>
      </w:r>
      <w:r>
        <w:rPr>
          <w:rFonts w:cs="Helvetica"/>
          <w:sz w:val="24"/>
          <w:szCs w:val="24"/>
        </w:rPr>
        <w:t>7</w:t>
      </w:r>
      <w:r w:rsidR="00765619" w:rsidRPr="00765619">
        <w:rPr>
          <w:rFonts w:cs="Helvetica"/>
          <w:sz w:val="24"/>
          <w:szCs w:val="24"/>
        </w:rPr>
        <w:t xml:space="preserve">). </w:t>
      </w:r>
      <w:r w:rsidRPr="001D69F1">
        <w:rPr>
          <w:sz w:val="24"/>
        </w:rPr>
        <w:t>CMS S&amp;C Memo 17-36-NH</w:t>
      </w:r>
      <w:r w:rsidR="00765619" w:rsidRPr="001D69F1">
        <w:rPr>
          <w:rFonts w:cs="Helvetica"/>
          <w:szCs w:val="24"/>
        </w:rPr>
        <w:t xml:space="preserve">. </w:t>
      </w:r>
      <w:r w:rsidR="00765619" w:rsidRPr="00765619">
        <w:rPr>
          <w:rFonts w:cs="Helvetica"/>
          <w:sz w:val="24"/>
          <w:szCs w:val="24"/>
        </w:rPr>
        <w:t xml:space="preserve">Retrieved August, 2017, from </w:t>
      </w:r>
      <w:r w:rsidRPr="001D69F1">
        <w:rPr>
          <w:rFonts w:cs="Helvetica"/>
          <w:sz w:val="24"/>
          <w:szCs w:val="24"/>
        </w:rPr>
        <w:t>https://www.cms.gov/Medicare/Provider-Enrollment-and-Certification/GuidanceforLawsAndRegulations/Downloads/Survey-and-Cert-Memo-Revision-SOM-Appendix-PP-Phase-2.pdf</w:t>
      </w:r>
    </w:p>
    <w:sectPr w:rsidR="00325DA0" w:rsidRPr="00765619" w:rsidSect="00C22047">
      <w:headerReference w:type="default" r:id="rId7"/>
      <w:footerReference w:type="default" r:id="rId8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047" w:rsidRDefault="00C22047" w:rsidP="00C22047">
      <w:r>
        <w:separator/>
      </w:r>
    </w:p>
  </w:endnote>
  <w:endnote w:type="continuationSeparator" w:id="0">
    <w:p w:rsidR="00C22047" w:rsidRDefault="00C22047" w:rsidP="00C22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C2C" w:rsidRPr="00852C2C" w:rsidRDefault="00852C2C" w:rsidP="00852C2C">
    <w:pPr>
      <w:tabs>
        <w:tab w:val="center" w:pos="4680"/>
        <w:tab w:val="right" w:pos="9360"/>
      </w:tabs>
      <w:jc w:val="center"/>
      <w:rPr>
        <w:rFonts w:ascii="Calibri" w:eastAsia="Calibri" w:hAnsi="Calibri" w:cs="Times New Roman"/>
        <w:sz w:val="16"/>
        <w:szCs w:val="16"/>
      </w:rPr>
    </w:pPr>
    <w:r w:rsidRPr="00852C2C">
      <w:rPr>
        <w:rFonts w:ascii="Calibri" w:eastAsia="Calibri" w:hAnsi="Calibri" w:cs="Times New Roman"/>
        <w:sz w:val="16"/>
        <w:szCs w:val="16"/>
      </w:rPr>
      <w:t xml:space="preserve">This document is for general informational purposes only.  </w:t>
    </w:r>
  </w:p>
  <w:p w:rsidR="00852C2C" w:rsidRPr="00852C2C" w:rsidRDefault="00852C2C" w:rsidP="00852C2C">
    <w:pPr>
      <w:tabs>
        <w:tab w:val="center" w:pos="4680"/>
        <w:tab w:val="right" w:pos="9360"/>
      </w:tabs>
      <w:jc w:val="center"/>
      <w:rPr>
        <w:rFonts w:ascii="Calibri" w:eastAsia="Calibri" w:hAnsi="Calibri" w:cs="Times New Roman"/>
        <w:sz w:val="16"/>
        <w:szCs w:val="16"/>
      </w:rPr>
    </w:pPr>
    <w:r w:rsidRPr="00852C2C">
      <w:rPr>
        <w:rFonts w:ascii="Calibri" w:eastAsia="Calibri" w:hAnsi="Calibri" w:cs="Times New Roman"/>
        <w:sz w:val="16"/>
        <w:szCs w:val="16"/>
      </w:rPr>
      <w:t>It does not represent legal advice nor relied upon as supporting documentation or advice with CMS or other regulatory entities.</w:t>
    </w:r>
  </w:p>
  <w:p w:rsidR="00852C2C" w:rsidRPr="00852C2C" w:rsidRDefault="00852C2C" w:rsidP="00852C2C">
    <w:pPr>
      <w:tabs>
        <w:tab w:val="center" w:pos="4680"/>
        <w:tab w:val="right" w:pos="9360"/>
      </w:tabs>
      <w:jc w:val="center"/>
      <w:rPr>
        <w:rFonts w:ascii="Calibri" w:eastAsia="Calibri" w:hAnsi="Calibri" w:cs="Times New Roman"/>
        <w:sz w:val="16"/>
        <w:szCs w:val="16"/>
      </w:rPr>
    </w:pPr>
    <w:r w:rsidRPr="00852C2C">
      <w:rPr>
        <w:rFonts w:ascii="Calibri" w:eastAsia="Calibri" w:hAnsi="Calibri" w:cs="Times New Roman"/>
        <w:sz w:val="16"/>
        <w:szCs w:val="16"/>
      </w:rPr>
      <w:t xml:space="preserve">© Pathway Health Services, Inc. – All Rights Reserved – Copy with Permission Only – The </w:t>
    </w:r>
    <w:proofErr w:type="spellStart"/>
    <w:r w:rsidRPr="00852C2C">
      <w:rPr>
        <w:rFonts w:ascii="Calibri" w:eastAsia="Calibri" w:hAnsi="Calibri" w:cs="Times New Roman"/>
        <w:sz w:val="16"/>
        <w:szCs w:val="16"/>
      </w:rPr>
      <w:t>RoP</w:t>
    </w:r>
    <w:proofErr w:type="spellEnd"/>
    <w:r w:rsidRPr="00852C2C">
      <w:rPr>
        <w:rFonts w:ascii="Calibri" w:eastAsia="Calibri" w:hAnsi="Calibri" w:cs="Times New Roman"/>
        <w:sz w:val="16"/>
        <w:szCs w:val="16"/>
      </w:rPr>
      <w:t xml:space="preserve"> Facility Assessment Toolkit - 2017 </w:t>
    </w:r>
  </w:p>
  <w:p w:rsidR="00C22047" w:rsidRPr="00C22047" w:rsidRDefault="00C22047" w:rsidP="00852C2C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047" w:rsidRDefault="00C22047" w:rsidP="00C22047">
      <w:r>
        <w:separator/>
      </w:r>
    </w:p>
  </w:footnote>
  <w:footnote w:type="continuationSeparator" w:id="0">
    <w:p w:rsidR="00C22047" w:rsidRDefault="00C22047" w:rsidP="00C22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047" w:rsidRDefault="00852C2C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0" wp14:anchorId="5168EF09" wp14:editId="41A71EE9">
          <wp:simplePos x="0" y="0"/>
          <wp:positionH relativeFrom="column">
            <wp:posOffset>-923925</wp:posOffset>
          </wp:positionH>
          <wp:positionV relativeFrom="page">
            <wp:posOffset>-104775</wp:posOffset>
          </wp:positionV>
          <wp:extent cx="7772400" cy="10058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thway Health 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DA0"/>
    <w:rsid w:val="001D69F1"/>
    <w:rsid w:val="00325DA0"/>
    <w:rsid w:val="00511D0E"/>
    <w:rsid w:val="00765619"/>
    <w:rsid w:val="00852C2C"/>
    <w:rsid w:val="00895110"/>
    <w:rsid w:val="00A234EA"/>
    <w:rsid w:val="00C2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8BFD7"/>
  <w15:chartTrackingRefBased/>
  <w15:docId w15:val="{AB69AF97-BD14-4553-8091-22BBBC62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5DA0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325DA0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C220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047"/>
  </w:style>
  <w:style w:type="paragraph" w:styleId="Footer">
    <w:name w:val="footer"/>
    <w:basedOn w:val="Normal"/>
    <w:link w:val="FooterChar"/>
    <w:uiPriority w:val="99"/>
    <w:unhideWhenUsed/>
    <w:rsid w:val="00C220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047"/>
  </w:style>
  <w:style w:type="character" w:styleId="FollowedHyperlink">
    <w:name w:val="FollowedHyperlink"/>
    <w:basedOn w:val="DefaultParagraphFont"/>
    <w:uiPriority w:val="99"/>
    <w:semiHidden/>
    <w:unhideWhenUsed/>
    <w:rsid w:val="007656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ms.gov/Medicare/Provider-Enrollment-and-Certification/GuidanceforLawsAndRegulations/Downloads/Survey-and-Cert-Memo-Revision-SOM-Appendix-PP-Phase-2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Richert</dc:creator>
  <cp:keywords/>
  <dc:description/>
  <cp:lastModifiedBy>Laura Richert</cp:lastModifiedBy>
  <cp:revision>7</cp:revision>
  <dcterms:created xsi:type="dcterms:W3CDTF">2017-08-15T18:41:00Z</dcterms:created>
  <dcterms:modified xsi:type="dcterms:W3CDTF">2017-09-07T19:13:00Z</dcterms:modified>
</cp:coreProperties>
</file>