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04" w:rsidRPr="0025512B" w:rsidRDefault="00584004" w:rsidP="00584004">
      <w:pPr>
        <w:spacing w:after="0" w:line="240" w:lineRule="auto"/>
        <w:jc w:val="center"/>
        <w:rPr>
          <w:b/>
          <w:sz w:val="28"/>
          <w:szCs w:val="28"/>
        </w:rPr>
      </w:pPr>
      <w:r w:rsidRPr="0025512B">
        <w:rPr>
          <w:b/>
          <w:sz w:val="28"/>
          <w:szCs w:val="28"/>
        </w:rPr>
        <w:t>Drug Regimen Review</w:t>
      </w:r>
    </w:p>
    <w:p w:rsidR="00584004" w:rsidRDefault="00584004" w:rsidP="00584004">
      <w:pPr>
        <w:spacing w:after="0" w:line="240" w:lineRule="auto"/>
        <w:jc w:val="center"/>
        <w:rPr>
          <w:b/>
          <w:sz w:val="28"/>
          <w:szCs w:val="28"/>
        </w:rPr>
      </w:pPr>
      <w:r w:rsidRPr="0025512B">
        <w:rPr>
          <w:b/>
          <w:sz w:val="28"/>
          <w:szCs w:val="28"/>
        </w:rPr>
        <w:t>Resident Audit</w:t>
      </w:r>
    </w:p>
    <w:tbl>
      <w:tblPr>
        <w:tblStyle w:val="TableGrid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633"/>
        <w:gridCol w:w="1530"/>
        <w:gridCol w:w="2520"/>
        <w:gridCol w:w="1440"/>
        <w:gridCol w:w="1350"/>
        <w:gridCol w:w="1980"/>
        <w:gridCol w:w="3037"/>
      </w:tblGrid>
      <w:tr w:rsidR="00584004" w:rsidRPr="0025512B" w:rsidTr="00584004">
        <w:tc>
          <w:tcPr>
            <w:tcW w:w="2633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Resident Name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Drug Regimen Review every 30 days</w:t>
            </w:r>
          </w:p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(Yes/No)</w:t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Drug Regimen Review for Short Stay, Change of Condition, Hospice, Respite, High Risk, etc.</w:t>
            </w:r>
          </w:p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(Yes/No)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Irregularities noted</w:t>
            </w:r>
          </w:p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(Yes/No)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 xml:space="preserve">Report sent to DON, </w:t>
            </w:r>
            <w:r w:rsidR="00F93823">
              <w:rPr>
                <w:b/>
                <w:szCs w:val="20"/>
              </w:rPr>
              <w:t xml:space="preserve">Medical Director </w:t>
            </w:r>
            <w:bookmarkStart w:id="0" w:name="_GoBack"/>
            <w:bookmarkEnd w:id="0"/>
            <w:r w:rsidRPr="00584004">
              <w:rPr>
                <w:b/>
                <w:szCs w:val="20"/>
              </w:rPr>
              <w:t>and Physician</w:t>
            </w:r>
          </w:p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(Yes/No)</w:t>
            </w:r>
          </w:p>
        </w:tc>
        <w:tc>
          <w:tcPr>
            <w:tcW w:w="1980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Physician Response in resident record including rationale for declining recommendations</w:t>
            </w:r>
          </w:p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(Yes/No)</w:t>
            </w:r>
          </w:p>
        </w:tc>
        <w:tc>
          <w:tcPr>
            <w:tcW w:w="3037" w:type="dxa"/>
            <w:shd w:val="clear" w:color="auto" w:fill="EEECE1" w:themeFill="background2"/>
            <w:vAlign w:val="center"/>
          </w:tcPr>
          <w:p w:rsidR="00584004" w:rsidRPr="00584004" w:rsidRDefault="00584004" w:rsidP="00584004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584004">
              <w:rPr>
                <w:b/>
                <w:szCs w:val="20"/>
              </w:rPr>
              <w:t>Comments</w:t>
            </w: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  <w:r>
              <w:t>`</w:t>
            </w:r>
          </w:p>
        </w:tc>
      </w:tr>
      <w:tr w:rsidR="00584004" w:rsidTr="00584004">
        <w:tc>
          <w:tcPr>
            <w:tcW w:w="2633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53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252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44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35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1980" w:type="dxa"/>
          </w:tcPr>
          <w:p w:rsidR="00584004" w:rsidRDefault="00584004" w:rsidP="0001718C">
            <w:pPr>
              <w:jc w:val="center"/>
            </w:pPr>
          </w:p>
        </w:tc>
        <w:tc>
          <w:tcPr>
            <w:tcW w:w="3037" w:type="dxa"/>
          </w:tcPr>
          <w:p w:rsidR="00584004" w:rsidRDefault="00584004" w:rsidP="0001718C">
            <w:pPr>
              <w:jc w:val="center"/>
            </w:pPr>
          </w:p>
        </w:tc>
      </w:tr>
    </w:tbl>
    <w:p w:rsidR="00584004" w:rsidRDefault="00584004" w:rsidP="00584004">
      <w:pPr>
        <w:rPr>
          <w:b/>
        </w:rPr>
      </w:pPr>
    </w:p>
    <w:p w:rsidR="00895110" w:rsidRPr="00584004" w:rsidRDefault="00584004">
      <w:pPr>
        <w:rPr>
          <w:b/>
        </w:rPr>
      </w:pPr>
      <w:r w:rsidRPr="0025512B">
        <w:rPr>
          <w:b/>
        </w:rPr>
        <w:t>Evaluator:  ________________________________________________________             Date:  _________________________</w:t>
      </w:r>
      <w:r>
        <w:rPr>
          <w:b/>
        </w:rPr>
        <w:t>________________</w:t>
      </w:r>
    </w:p>
    <w:sectPr w:rsidR="00895110" w:rsidRPr="00584004" w:rsidSect="00041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13" w:rsidRDefault="007D1513" w:rsidP="00041B40">
      <w:pPr>
        <w:spacing w:after="0" w:line="240" w:lineRule="auto"/>
      </w:pPr>
      <w:r>
        <w:separator/>
      </w:r>
    </w:p>
  </w:endnote>
  <w:endnote w:type="continuationSeparator" w:id="0">
    <w:p w:rsidR="007D1513" w:rsidRDefault="007D1513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- Requirements of Participation </w:t>
    </w:r>
    <w:proofErr w:type="spellStart"/>
    <w:r w:rsidRPr="00185739">
      <w:rPr>
        <w:rFonts w:ascii="Calibri" w:eastAsia="Calibri" w:hAnsi="Calibri"/>
        <w:sz w:val="16"/>
        <w:szCs w:val="16"/>
      </w:rPr>
      <w:t>P&amp;P</w:t>
    </w:r>
    <w:proofErr w:type="spellEnd"/>
    <w:r w:rsidRPr="00185739">
      <w:rPr>
        <w:rFonts w:ascii="Calibri" w:eastAsia="Calibri" w:hAnsi="Calibri"/>
        <w:sz w:val="16"/>
        <w:szCs w:val="16"/>
      </w:rPr>
      <w:t xml:space="preserve"> Manual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13" w:rsidRDefault="007D1513" w:rsidP="00041B40">
      <w:pPr>
        <w:spacing w:after="0" w:line="240" w:lineRule="auto"/>
      </w:pPr>
      <w:r>
        <w:separator/>
      </w:r>
    </w:p>
  </w:footnote>
  <w:footnote w:type="continuationSeparator" w:id="0">
    <w:p w:rsidR="007D1513" w:rsidRDefault="007D1513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33FB20FC" wp14:editId="442D3273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4F52F06" wp14:editId="1D19AEC2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41B40"/>
    <w:rsid w:val="00584004"/>
    <w:rsid w:val="007D1513"/>
    <w:rsid w:val="00895110"/>
    <w:rsid w:val="00F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99960"/>
  <w15:docId w15:val="{9D4D4054-9298-4FB3-847F-22E66A8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40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Susan M. LaGrange</cp:lastModifiedBy>
  <cp:revision>2</cp:revision>
  <dcterms:created xsi:type="dcterms:W3CDTF">2017-01-25T18:57:00Z</dcterms:created>
  <dcterms:modified xsi:type="dcterms:W3CDTF">2017-01-25T18:57:00Z</dcterms:modified>
</cp:coreProperties>
</file>