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59" w:rsidRDefault="00847959">
      <w:pPr>
        <w:rPr>
          <w:rFonts w:ascii="Arial" w:hAnsi="Arial"/>
          <w:sz w:val="2"/>
        </w:rPr>
      </w:pPr>
    </w:p>
    <w:p w:rsidR="0069585B" w:rsidRDefault="0069585B">
      <w:pPr>
        <w:rPr>
          <w:rFonts w:ascii="Arial" w:hAnsi="Arial"/>
          <w:sz w:val="2"/>
        </w:rPr>
      </w:pPr>
    </w:p>
    <w:p w:rsidR="0069585B" w:rsidRDefault="0069585B">
      <w:pPr>
        <w:rPr>
          <w:rFonts w:ascii="Arial" w:hAnsi="Arial"/>
          <w:sz w:val="2"/>
        </w:rPr>
      </w:pPr>
    </w:p>
    <w:p w:rsidR="0069585B" w:rsidRDefault="0069585B" w:rsidP="0069585B">
      <w:pPr>
        <w:pStyle w:val="Heading1"/>
        <w:rPr>
          <w:sz w:val="20"/>
        </w:rPr>
      </w:pPr>
      <w:r>
        <w:rPr>
          <w:sz w:val="20"/>
        </w:rPr>
        <w:t>Name: __________________________________________</w:t>
      </w:r>
      <w:r w:rsidR="002C21E0">
        <w:rPr>
          <w:sz w:val="20"/>
        </w:rPr>
        <w:t>______</w:t>
      </w:r>
      <w:r>
        <w:rPr>
          <w:sz w:val="20"/>
        </w:rPr>
        <w:t>________ Job Title: _________________________________</w:t>
      </w:r>
      <w:proofErr w:type="gramStart"/>
      <w:r>
        <w:rPr>
          <w:sz w:val="20"/>
        </w:rPr>
        <w:t>_</w:t>
      </w:r>
      <w:r w:rsidR="002C21E0">
        <w:rPr>
          <w:sz w:val="20"/>
        </w:rPr>
        <w:t xml:space="preserve">  Date</w:t>
      </w:r>
      <w:proofErr w:type="gramEnd"/>
      <w:r w:rsidR="002C21E0">
        <w:rPr>
          <w:sz w:val="20"/>
        </w:rPr>
        <w:t xml:space="preserve"> of Hire ___________</w:t>
      </w:r>
    </w:p>
    <w:p w:rsidR="00E7002D" w:rsidRPr="00E7002D" w:rsidRDefault="00E7002D" w:rsidP="00E7002D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Assessment of </w:t>
      </w:r>
      <w:r w:rsidRPr="00700335">
        <w:rPr>
          <w:rFonts w:ascii="Arial" w:hAnsi="Arial"/>
          <w:b/>
          <w:sz w:val="22"/>
          <w:szCs w:val="22"/>
        </w:rPr>
        <w:t>competenc</w:t>
      </w:r>
      <w:r>
        <w:rPr>
          <w:rFonts w:ascii="Arial" w:hAnsi="Arial"/>
          <w:b/>
          <w:sz w:val="22"/>
          <w:szCs w:val="22"/>
        </w:rPr>
        <w:t>y for the following policy and procedure</w:t>
      </w:r>
      <w:r w:rsidRPr="00700335">
        <w:rPr>
          <w:rFonts w:ascii="Arial" w:hAnsi="Arial"/>
          <w:b/>
          <w:sz w:val="22"/>
          <w:szCs w:val="22"/>
        </w:rPr>
        <w:t>:</w:t>
      </w:r>
    </w:p>
    <w:p w:rsidR="0069585B" w:rsidRDefault="0069585B">
      <w:pPr>
        <w:rPr>
          <w:rFonts w:ascii="Arial" w:hAnsi="Arial"/>
          <w:sz w:val="2"/>
        </w:rPr>
      </w:pPr>
    </w:p>
    <w:p w:rsidR="0069585B" w:rsidRDefault="0069585B">
      <w:pPr>
        <w:rPr>
          <w:rFonts w:ascii="Arial" w:hAnsi="Arial"/>
          <w:sz w:val="2"/>
        </w:rPr>
      </w:pPr>
    </w:p>
    <w:p w:rsidR="0069585B" w:rsidRDefault="0069585B">
      <w:pPr>
        <w:rPr>
          <w:rFonts w:ascii="Arial" w:hAnsi="Arial"/>
          <w:sz w:val="2"/>
        </w:rPr>
      </w:pPr>
    </w:p>
    <w:tbl>
      <w:tblPr>
        <w:tblpPr w:leftFromText="180" w:rightFromText="180" w:vertAnchor="text" w:horzAnchor="margin" w:tblpY="123"/>
        <w:tblOverlap w:val="never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55"/>
        <w:gridCol w:w="4950"/>
        <w:gridCol w:w="4140"/>
      </w:tblGrid>
      <w:tr w:rsidR="002C21E0" w:rsidTr="002C21E0">
        <w:trPr>
          <w:cantSplit/>
          <w:trHeight w:val="608"/>
        </w:trPr>
        <w:tc>
          <w:tcPr>
            <w:tcW w:w="14245" w:type="dxa"/>
            <w:gridSpan w:val="3"/>
          </w:tcPr>
          <w:p w:rsidR="002C21E0" w:rsidRPr="002C21E0" w:rsidRDefault="002C21E0" w:rsidP="002C21E0">
            <w:pPr>
              <w:rPr>
                <w:rFonts w:ascii="Arial" w:hAnsi="Arial"/>
                <w:b/>
                <w:bCs/>
                <w:sz w:val="22"/>
              </w:rPr>
            </w:pPr>
            <w:r w:rsidRPr="002C21E0">
              <w:rPr>
                <w:rFonts w:ascii="Arial" w:hAnsi="Arial"/>
                <w:b/>
                <w:bCs/>
                <w:sz w:val="22"/>
              </w:rPr>
              <w:t>Competency Statement:</w:t>
            </w:r>
          </w:p>
          <w:p w:rsidR="002C21E0" w:rsidRDefault="002C21E0" w:rsidP="0069585B">
            <w:pPr>
              <w:rPr>
                <w:rFonts w:ascii="Arial" w:hAnsi="Arial"/>
                <w:b/>
                <w:bCs/>
                <w:sz w:val="22"/>
              </w:rPr>
            </w:pPr>
            <w:r w:rsidRPr="002C21E0">
              <w:rPr>
                <w:rFonts w:ascii="Arial" w:hAnsi="Arial"/>
                <w:bCs/>
              </w:rPr>
              <w:t>Licensed nurses will display consistent competency proficiency when providing care and services to residents and managing the residents’ care processes</w:t>
            </w:r>
            <w:r w:rsidRPr="002C21E0">
              <w:rPr>
                <w:rFonts w:ascii="Arial" w:hAnsi="Arial"/>
                <w:b/>
                <w:bCs/>
                <w:sz w:val="22"/>
              </w:rPr>
              <w:t>.</w:t>
            </w:r>
          </w:p>
        </w:tc>
      </w:tr>
      <w:tr w:rsidR="00A30829" w:rsidTr="00A30829">
        <w:trPr>
          <w:cantSplit/>
          <w:trHeight w:val="878"/>
        </w:trPr>
        <w:tc>
          <w:tcPr>
            <w:tcW w:w="14245" w:type="dxa"/>
            <w:gridSpan w:val="3"/>
          </w:tcPr>
          <w:p w:rsidR="00A30829" w:rsidRDefault="00A30829" w:rsidP="0069585B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Instructions:</w:t>
            </w:r>
          </w:p>
          <w:p w:rsidR="00A30829" w:rsidRPr="00A30829" w:rsidRDefault="00A30829" w:rsidP="0069585B">
            <w:pPr>
              <w:rPr>
                <w:rFonts w:ascii="Arial" w:hAnsi="Arial"/>
                <w:sz w:val="18"/>
                <w:szCs w:val="14"/>
              </w:rPr>
            </w:pPr>
            <w:r w:rsidRPr="00A30829">
              <w:rPr>
                <w:rFonts w:ascii="Arial" w:hAnsi="Arial"/>
                <w:sz w:val="18"/>
                <w:szCs w:val="14"/>
              </w:rPr>
              <w:t>Nurse: Complete the self</w:t>
            </w:r>
            <w:r>
              <w:rPr>
                <w:rFonts w:ascii="Arial" w:hAnsi="Arial"/>
                <w:sz w:val="18"/>
                <w:szCs w:val="14"/>
              </w:rPr>
              <w:t>-</w:t>
            </w:r>
            <w:r w:rsidRPr="00A30829">
              <w:rPr>
                <w:rFonts w:ascii="Arial" w:hAnsi="Arial"/>
                <w:sz w:val="18"/>
                <w:szCs w:val="14"/>
              </w:rPr>
              <w:t xml:space="preserve">assessment portion of this document using the key for each step of the procedure.   </w:t>
            </w:r>
          </w:p>
          <w:p w:rsidR="00A30829" w:rsidRPr="00A30829" w:rsidRDefault="00A30829" w:rsidP="00A30829">
            <w:pPr>
              <w:rPr>
                <w:rFonts w:ascii="Arial" w:hAnsi="Arial"/>
                <w:sz w:val="18"/>
                <w:szCs w:val="14"/>
              </w:rPr>
            </w:pPr>
            <w:r w:rsidRPr="00A30829">
              <w:rPr>
                <w:rFonts w:ascii="Arial" w:hAnsi="Arial"/>
                <w:sz w:val="18"/>
                <w:szCs w:val="14"/>
              </w:rPr>
              <w:t xml:space="preserve">Evaluator: Complete the Evaluator’s Assessment portion of this document using the key for each step of the procedure. </w:t>
            </w:r>
            <w:r>
              <w:rPr>
                <w:rFonts w:ascii="Arial" w:hAnsi="Arial"/>
                <w:sz w:val="18"/>
                <w:szCs w:val="14"/>
              </w:rPr>
              <w:t>Collaborate with the nurse to d</w:t>
            </w:r>
            <w:r w:rsidRPr="00A30829">
              <w:rPr>
                <w:rFonts w:ascii="Arial" w:hAnsi="Arial"/>
                <w:sz w:val="18"/>
                <w:szCs w:val="14"/>
              </w:rPr>
              <w:t>escribe an improvement or knowledge plan</w:t>
            </w:r>
            <w:r>
              <w:rPr>
                <w:rFonts w:ascii="Arial" w:hAnsi="Arial"/>
                <w:sz w:val="18"/>
                <w:szCs w:val="14"/>
              </w:rPr>
              <w:t>,</w:t>
            </w:r>
            <w:r w:rsidRPr="00A30829">
              <w:rPr>
                <w:rFonts w:ascii="Arial" w:hAnsi="Arial"/>
                <w:sz w:val="18"/>
                <w:szCs w:val="14"/>
              </w:rPr>
              <w:t xml:space="preserve"> as needed</w:t>
            </w:r>
            <w:r>
              <w:rPr>
                <w:rFonts w:ascii="Arial" w:hAnsi="Arial"/>
                <w:sz w:val="18"/>
                <w:szCs w:val="14"/>
              </w:rPr>
              <w:t xml:space="preserve">, </w:t>
            </w:r>
            <w:r w:rsidRPr="00A30829">
              <w:rPr>
                <w:rFonts w:ascii="Arial" w:hAnsi="Arial"/>
                <w:sz w:val="18"/>
                <w:szCs w:val="14"/>
              </w:rPr>
              <w:t>based on the assessment.</w:t>
            </w:r>
          </w:p>
        </w:tc>
      </w:tr>
      <w:tr w:rsidR="00A30829" w:rsidTr="001B11D9">
        <w:trPr>
          <w:cantSplit/>
          <w:trHeight w:val="1500"/>
        </w:trPr>
        <w:tc>
          <w:tcPr>
            <w:tcW w:w="5155" w:type="dxa"/>
            <w:tcBorders>
              <w:bottom w:val="single" w:sz="4" w:space="0" w:color="auto"/>
            </w:tcBorders>
          </w:tcPr>
          <w:p w:rsidR="00A30829" w:rsidRPr="00A30829" w:rsidRDefault="00A30829" w:rsidP="00A30829">
            <w:pPr>
              <w:rPr>
                <w:rFonts w:ascii="Arial" w:hAnsi="Arial"/>
                <w:b/>
                <w:bCs/>
              </w:rPr>
            </w:pPr>
            <w:r w:rsidRPr="00A30829">
              <w:rPr>
                <w:rFonts w:ascii="Arial" w:hAnsi="Arial"/>
                <w:szCs w:val="18"/>
              </w:rPr>
              <w:t xml:space="preserve"> </w:t>
            </w:r>
            <w:r w:rsidRPr="00A30829">
              <w:rPr>
                <w:rFonts w:ascii="Arial" w:hAnsi="Arial"/>
                <w:b/>
                <w:bCs/>
                <w:u w:val="single"/>
              </w:rPr>
              <w:t xml:space="preserve"> Assessment Key:</w:t>
            </w:r>
            <w:r w:rsidRPr="00A30829">
              <w:rPr>
                <w:rFonts w:ascii="Arial" w:hAnsi="Arial"/>
                <w:b/>
                <w:bCs/>
              </w:rPr>
              <w:t xml:space="preserve">  </w:t>
            </w:r>
          </w:p>
          <w:p w:rsidR="00A30829" w:rsidRPr="00A30829" w:rsidRDefault="00A30829" w:rsidP="00A30829">
            <w:pPr>
              <w:rPr>
                <w:rFonts w:ascii="Arial" w:hAnsi="Arial"/>
                <w:szCs w:val="18"/>
              </w:rPr>
            </w:pPr>
            <w:r w:rsidRPr="00A30829">
              <w:rPr>
                <w:rFonts w:ascii="Arial" w:hAnsi="Arial"/>
                <w:szCs w:val="18"/>
              </w:rPr>
              <w:t xml:space="preserve">1- Needs skills Improvement </w:t>
            </w:r>
          </w:p>
          <w:p w:rsidR="00A30829" w:rsidRPr="00A30829" w:rsidRDefault="00A30829" w:rsidP="00A30829">
            <w:pPr>
              <w:rPr>
                <w:rFonts w:ascii="Arial" w:hAnsi="Arial"/>
                <w:szCs w:val="18"/>
              </w:rPr>
            </w:pPr>
            <w:r w:rsidRPr="00A30829">
              <w:rPr>
                <w:rFonts w:ascii="Arial" w:hAnsi="Arial"/>
                <w:szCs w:val="18"/>
              </w:rPr>
              <w:t xml:space="preserve">2-  Needs increased knowledge  </w:t>
            </w:r>
          </w:p>
          <w:p w:rsidR="00A30829" w:rsidRPr="00A30829" w:rsidRDefault="00A30829" w:rsidP="00A30829">
            <w:pPr>
              <w:rPr>
                <w:rFonts w:ascii="Arial" w:hAnsi="Arial"/>
                <w:szCs w:val="18"/>
              </w:rPr>
            </w:pPr>
            <w:r w:rsidRPr="00A30829">
              <w:rPr>
                <w:rFonts w:ascii="Arial" w:hAnsi="Arial"/>
                <w:szCs w:val="18"/>
              </w:rPr>
              <w:t xml:space="preserve">3 - Can perform competently </w:t>
            </w:r>
          </w:p>
          <w:p w:rsidR="00A30829" w:rsidRPr="002C21E0" w:rsidRDefault="00A30829" w:rsidP="00A30829">
            <w:pPr>
              <w:rPr>
                <w:rFonts w:ascii="Arial" w:hAnsi="Arial"/>
                <w:szCs w:val="18"/>
              </w:rPr>
            </w:pPr>
            <w:r w:rsidRPr="00A30829">
              <w:rPr>
                <w:rFonts w:ascii="Arial" w:hAnsi="Arial"/>
                <w:szCs w:val="18"/>
              </w:rPr>
              <w:t>3 - Can perform independently and evaluate others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A30829" w:rsidRPr="00A30829" w:rsidRDefault="00A30829" w:rsidP="00A30829">
            <w:pPr>
              <w:rPr>
                <w:rFonts w:ascii="Arial" w:hAnsi="Arial"/>
                <w:b/>
                <w:bCs/>
                <w:szCs w:val="18"/>
              </w:rPr>
            </w:pPr>
            <w:r w:rsidRPr="00A30829">
              <w:rPr>
                <w:rFonts w:ascii="Arial" w:hAnsi="Arial"/>
                <w:b/>
                <w:bCs/>
                <w:szCs w:val="18"/>
                <w:u w:val="single"/>
              </w:rPr>
              <w:t>Method of Evaluation:</w:t>
            </w:r>
            <w:r w:rsidRPr="00A30829">
              <w:rPr>
                <w:rFonts w:ascii="Arial" w:hAnsi="Arial"/>
                <w:szCs w:val="18"/>
                <w:u w:val="single"/>
              </w:rPr>
              <w:t xml:space="preserve">                                     </w:t>
            </w:r>
          </w:p>
          <w:p w:rsidR="00A30829" w:rsidRPr="00A30829" w:rsidRDefault="00A30829" w:rsidP="00A30829">
            <w:pPr>
              <w:rPr>
                <w:rFonts w:ascii="Arial" w:hAnsi="Arial"/>
                <w:szCs w:val="18"/>
              </w:rPr>
            </w:pPr>
            <w:r w:rsidRPr="00A30829">
              <w:rPr>
                <w:rFonts w:ascii="Arial" w:hAnsi="Arial"/>
                <w:szCs w:val="18"/>
              </w:rPr>
              <w:t>SA – Self assessment</w:t>
            </w:r>
          </w:p>
          <w:p w:rsidR="00A30829" w:rsidRPr="00A30829" w:rsidRDefault="00A30829" w:rsidP="00A30829">
            <w:pPr>
              <w:rPr>
                <w:rFonts w:ascii="Arial" w:hAnsi="Arial"/>
                <w:szCs w:val="18"/>
                <w:u w:val="single"/>
              </w:rPr>
            </w:pPr>
            <w:r w:rsidRPr="00A30829">
              <w:rPr>
                <w:rFonts w:ascii="Arial" w:hAnsi="Arial"/>
                <w:szCs w:val="18"/>
              </w:rPr>
              <w:t xml:space="preserve">S-    Simulation                         </w:t>
            </w:r>
          </w:p>
          <w:p w:rsidR="00A30829" w:rsidRPr="00A30829" w:rsidRDefault="00A30829" w:rsidP="00A30829">
            <w:pPr>
              <w:rPr>
                <w:rFonts w:ascii="Arial" w:hAnsi="Arial"/>
                <w:szCs w:val="18"/>
              </w:rPr>
            </w:pPr>
            <w:r w:rsidRPr="00A30829">
              <w:rPr>
                <w:rFonts w:ascii="Arial" w:hAnsi="Arial"/>
                <w:szCs w:val="18"/>
              </w:rPr>
              <w:t>DO- Direct Observation</w:t>
            </w:r>
          </w:p>
          <w:p w:rsidR="00A30829" w:rsidRPr="00A30829" w:rsidRDefault="00A30829" w:rsidP="00A30829">
            <w:pPr>
              <w:rPr>
                <w:rFonts w:ascii="Arial" w:hAnsi="Arial"/>
                <w:szCs w:val="18"/>
              </w:rPr>
            </w:pPr>
            <w:r w:rsidRPr="00A30829">
              <w:rPr>
                <w:rFonts w:ascii="Arial" w:hAnsi="Arial"/>
                <w:szCs w:val="18"/>
              </w:rPr>
              <w:t>RD-  Return demonstration</w:t>
            </w:r>
          </w:p>
          <w:p w:rsidR="00A30829" w:rsidRPr="002C21E0" w:rsidRDefault="002C21E0" w:rsidP="00700335">
            <w:pPr>
              <w:rPr>
                <w:rFonts w:ascii="Arial" w:hAnsi="Arial"/>
                <w:szCs w:val="14"/>
              </w:rPr>
            </w:pPr>
            <w:proofErr w:type="spellStart"/>
            <w:r>
              <w:rPr>
                <w:rFonts w:ascii="Arial" w:hAnsi="Arial"/>
                <w:szCs w:val="18"/>
              </w:rPr>
              <w:t>KT</w:t>
            </w:r>
            <w:proofErr w:type="spellEnd"/>
            <w:r w:rsidR="00A30829" w:rsidRPr="00A30829">
              <w:rPr>
                <w:rFonts w:ascii="Arial" w:hAnsi="Arial"/>
                <w:szCs w:val="18"/>
              </w:rPr>
              <w:t>–</w:t>
            </w:r>
            <w:r>
              <w:rPr>
                <w:rFonts w:ascii="Arial" w:hAnsi="Arial"/>
                <w:szCs w:val="18"/>
              </w:rPr>
              <w:t xml:space="preserve"> </w:t>
            </w:r>
            <w:r w:rsidR="00A30829" w:rsidRPr="00A30829">
              <w:rPr>
                <w:rFonts w:ascii="Arial" w:hAnsi="Arial"/>
                <w:szCs w:val="18"/>
              </w:rPr>
              <w:t xml:space="preserve">Knowledge Test                                         </w:t>
            </w:r>
          </w:p>
        </w:tc>
        <w:tc>
          <w:tcPr>
            <w:tcW w:w="4140" w:type="dxa"/>
          </w:tcPr>
          <w:p w:rsidR="00A30829" w:rsidRPr="002C21E0" w:rsidRDefault="00A30829" w:rsidP="00A30829">
            <w:pPr>
              <w:rPr>
                <w:rFonts w:ascii="Arial" w:hAnsi="Arial"/>
                <w:b/>
                <w:bCs/>
                <w:u w:val="single"/>
              </w:rPr>
            </w:pPr>
            <w:r w:rsidRPr="002C21E0">
              <w:rPr>
                <w:rFonts w:ascii="Arial" w:hAnsi="Arial"/>
                <w:b/>
                <w:bCs/>
                <w:u w:val="single"/>
              </w:rPr>
              <w:t>Learning Resources</w:t>
            </w:r>
          </w:p>
          <w:p w:rsidR="00A30829" w:rsidRPr="002C21E0" w:rsidRDefault="00A30829" w:rsidP="00A308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Cs w:val="16"/>
              </w:rPr>
            </w:pPr>
            <w:r w:rsidRPr="002C21E0">
              <w:rPr>
                <w:rFonts w:ascii="Segoe UI Symbol" w:hAnsi="Segoe UI Symbol"/>
                <w:szCs w:val="16"/>
              </w:rPr>
              <w:t xml:space="preserve">□ </w:t>
            </w:r>
            <w:r w:rsidRPr="002C21E0">
              <w:rPr>
                <w:rFonts w:ascii="Arial" w:hAnsi="Arial"/>
                <w:szCs w:val="16"/>
              </w:rPr>
              <w:t>Observe</w:t>
            </w:r>
            <w:r w:rsidR="002C21E0">
              <w:rPr>
                <w:rFonts w:ascii="Arial" w:hAnsi="Arial"/>
                <w:szCs w:val="16"/>
              </w:rPr>
              <w:t>d peer mentor</w:t>
            </w:r>
          </w:p>
          <w:p w:rsidR="00A30829" w:rsidRPr="002C21E0" w:rsidRDefault="00A30829" w:rsidP="00A308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Cs w:val="16"/>
              </w:rPr>
            </w:pPr>
            <w:r w:rsidRPr="002C21E0">
              <w:rPr>
                <w:rFonts w:ascii="Segoe UI Symbol" w:hAnsi="Segoe UI Symbol"/>
                <w:szCs w:val="16"/>
              </w:rPr>
              <w:t>□</w:t>
            </w:r>
            <w:r w:rsidRPr="002C21E0">
              <w:rPr>
                <w:rFonts w:ascii="Arial" w:hAnsi="Arial"/>
                <w:szCs w:val="16"/>
              </w:rPr>
              <w:t xml:space="preserve"> Computer-based learning and test</w:t>
            </w:r>
          </w:p>
          <w:p w:rsidR="00A30829" w:rsidRDefault="00A30829" w:rsidP="00A30829">
            <w:pPr>
              <w:rPr>
                <w:rFonts w:ascii="Arial" w:hAnsi="Arial"/>
                <w:szCs w:val="16"/>
              </w:rPr>
            </w:pPr>
            <w:r w:rsidRPr="002C21E0">
              <w:rPr>
                <w:rFonts w:ascii="Segoe UI Symbol" w:hAnsi="Segoe UI Symbol"/>
                <w:szCs w:val="16"/>
              </w:rPr>
              <w:t>□</w:t>
            </w:r>
            <w:r w:rsidRPr="002C21E0">
              <w:rPr>
                <w:rFonts w:ascii="Arial" w:hAnsi="Arial"/>
                <w:szCs w:val="16"/>
              </w:rPr>
              <w:t xml:space="preserve"> Formal class</w:t>
            </w:r>
          </w:p>
          <w:p w:rsidR="002C21E0" w:rsidRDefault="002C21E0" w:rsidP="00A30829">
            <w:pPr>
              <w:rPr>
                <w:rFonts w:ascii="Arial" w:hAnsi="Arial"/>
                <w:sz w:val="16"/>
              </w:rPr>
            </w:pPr>
            <w:r>
              <w:rPr>
                <w:rFonts w:ascii="Segoe UI Symbol" w:hAnsi="Segoe UI Symbol"/>
                <w:szCs w:val="16"/>
              </w:rPr>
              <w:t>□</w:t>
            </w:r>
            <w:r>
              <w:rPr>
                <w:rFonts w:ascii="Arial" w:hAnsi="Arial"/>
                <w:szCs w:val="16"/>
              </w:rPr>
              <w:t xml:space="preserve"> Other:</w:t>
            </w:r>
          </w:p>
        </w:tc>
      </w:tr>
    </w:tbl>
    <w:p w:rsidR="00173C8A" w:rsidRDefault="00173C8A" w:rsidP="00173C8A">
      <w:pPr>
        <w:pStyle w:val="Heading1"/>
        <w:rPr>
          <w:sz w:val="20"/>
        </w:rPr>
      </w:pPr>
    </w:p>
    <w:tbl>
      <w:tblPr>
        <w:tblStyle w:val="TableGrid"/>
        <w:tblW w:w="14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036"/>
        <w:gridCol w:w="1080"/>
        <w:gridCol w:w="2834"/>
        <w:gridCol w:w="841"/>
        <w:gridCol w:w="1080"/>
        <w:gridCol w:w="2219"/>
      </w:tblGrid>
      <w:tr w:rsidR="001B11D9" w:rsidTr="00830E31">
        <w:trPr>
          <w:tblHeader/>
        </w:trPr>
        <w:tc>
          <w:tcPr>
            <w:tcW w:w="5148" w:type="dxa"/>
          </w:tcPr>
          <w:p w:rsidR="00420287" w:rsidRPr="0072296D" w:rsidRDefault="00420287" w:rsidP="0042028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296D">
              <w:rPr>
                <w:rFonts w:asciiTheme="minorHAnsi" w:hAnsiTheme="minorHAnsi"/>
                <w:b/>
                <w:bCs/>
                <w:sz w:val="24"/>
                <w:szCs w:val="24"/>
              </w:rPr>
              <w:t>Performance Criteria</w:t>
            </w:r>
          </w:p>
          <w:p w:rsidR="00420287" w:rsidRPr="0072296D" w:rsidRDefault="00420287" w:rsidP="00420287">
            <w:pPr>
              <w:jc w:val="center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2C21E0">
              <w:rPr>
                <w:rFonts w:asciiTheme="minorHAnsi" w:hAnsiTheme="minorHAnsi"/>
                <w:bCs/>
                <w:i/>
                <w:sz w:val="22"/>
                <w:szCs w:val="24"/>
              </w:rPr>
              <w:t>Document the steps of the facility procedure here</w:t>
            </w:r>
          </w:p>
        </w:tc>
        <w:tc>
          <w:tcPr>
            <w:tcW w:w="495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20287" w:rsidRPr="0072296D" w:rsidRDefault="00420287" w:rsidP="00420287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296D">
              <w:rPr>
                <w:rFonts w:asciiTheme="minorHAnsi" w:hAnsiTheme="minorHAnsi"/>
                <w:b/>
                <w:bCs/>
                <w:sz w:val="24"/>
                <w:szCs w:val="24"/>
              </w:rPr>
              <w:t>Self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-</w:t>
            </w:r>
            <w:r w:rsidRPr="0072296D">
              <w:rPr>
                <w:rFonts w:asciiTheme="minorHAnsi" w:hAnsiTheme="minorHAnsi"/>
                <w:b/>
                <w:bCs/>
                <w:sz w:val="24"/>
                <w:szCs w:val="24"/>
              </w:rPr>
              <w:t>Assessment</w:t>
            </w:r>
          </w:p>
          <w:p w:rsidR="00420287" w:rsidRPr="002C21E0" w:rsidRDefault="00420287" w:rsidP="00420287">
            <w:pPr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2C21E0">
              <w:rPr>
                <w:rFonts w:asciiTheme="minorHAnsi" w:hAnsiTheme="minorHAnsi"/>
                <w:b/>
                <w:bCs/>
                <w:sz w:val="18"/>
                <w:szCs w:val="24"/>
              </w:rPr>
              <w:t>Use Assessment Key</w:t>
            </w:r>
            <w:r w:rsidR="001B11D9">
              <w:rPr>
                <w:rFonts w:asciiTheme="minorHAnsi" w:hAnsiTheme="minorHAnsi"/>
                <w:b/>
                <w:bCs/>
                <w:sz w:val="18"/>
                <w:szCs w:val="24"/>
              </w:rPr>
              <w:t xml:space="preserve">    </w:t>
            </w:r>
            <w:r w:rsidRPr="002C21E0">
              <w:rPr>
                <w:rFonts w:asciiTheme="minorHAnsi" w:hAnsiTheme="minorHAnsi"/>
                <w:b/>
                <w:bCs/>
                <w:sz w:val="18"/>
                <w:szCs w:val="24"/>
              </w:rPr>
              <w:t xml:space="preserve"> (See legend)</w:t>
            </w:r>
          </w:p>
          <w:p w:rsidR="00420287" w:rsidRDefault="00420287" w:rsidP="00420287">
            <w:pPr>
              <w:jc w:val="center"/>
            </w:pPr>
            <w:r w:rsidRPr="002C21E0">
              <w:rPr>
                <w:rFonts w:asciiTheme="minorHAnsi" w:hAnsiTheme="minorHAnsi"/>
                <w:b/>
                <w:bCs/>
                <w:sz w:val="18"/>
                <w:szCs w:val="24"/>
              </w:rPr>
              <w:t>Add comments as needed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B11D9" w:rsidRDefault="00420287" w:rsidP="00420287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72296D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  <w:t xml:space="preserve">Evaluator's Assessment </w:t>
            </w:r>
            <w:r w:rsidRPr="0072296D">
              <w:rPr>
                <w:rFonts w:asciiTheme="minorHAnsi" w:hAnsiTheme="minorHAnsi"/>
                <w:b/>
                <w:bCs/>
                <w:szCs w:val="24"/>
              </w:rPr>
              <w:t xml:space="preserve"> </w:t>
            </w:r>
          </w:p>
          <w:p w:rsidR="00420287" w:rsidRPr="002C21E0" w:rsidRDefault="00420287" w:rsidP="001B11D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24"/>
              </w:rPr>
            </w:pPr>
            <w:r w:rsidRPr="001B11D9">
              <w:rPr>
                <w:rFonts w:asciiTheme="minorHAnsi" w:hAnsiTheme="minorHAnsi"/>
                <w:b/>
                <w:bCs/>
                <w:sz w:val="18"/>
                <w:szCs w:val="24"/>
              </w:rPr>
              <w:t>Use Assessment Key</w:t>
            </w:r>
            <w:r w:rsidR="001B11D9" w:rsidRPr="001B11D9">
              <w:rPr>
                <w:rFonts w:asciiTheme="minorHAnsi" w:hAnsiTheme="minorHAnsi"/>
                <w:b/>
                <w:bCs/>
                <w:sz w:val="18"/>
                <w:szCs w:val="24"/>
              </w:rPr>
              <w:t xml:space="preserve">    </w:t>
            </w:r>
            <w:r w:rsidRPr="001B11D9">
              <w:rPr>
                <w:rFonts w:asciiTheme="minorHAnsi" w:hAnsiTheme="minorHAnsi"/>
                <w:b/>
                <w:bCs/>
                <w:color w:val="000000"/>
                <w:sz w:val="16"/>
                <w:szCs w:val="24"/>
              </w:rPr>
              <w:t xml:space="preserve"> </w:t>
            </w:r>
            <w:r w:rsidRPr="002C21E0">
              <w:rPr>
                <w:rFonts w:asciiTheme="minorHAnsi" w:hAnsiTheme="minorHAnsi"/>
                <w:b/>
                <w:bCs/>
                <w:color w:val="000000"/>
                <w:sz w:val="18"/>
                <w:szCs w:val="24"/>
              </w:rPr>
              <w:t>(See legend)</w:t>
            </w:r>
          </w:p>
          <w:p w:rsidR="00420287" w:rsidRDefault="00420287" w:rsidP="00420287">
            <w:pPr>
              <w:jc w:val="center"/>
            </w:pPr>
            <w:r w:rsidRPr="002C21E0">
              <w:rPr>
                <w:rFonts w:asciiTheme="minorHAnsi" w:hAnsiTheme="minorHAnsi"/>
                <w:b/>
                <w:bCs/>
                <w:color w:val="000000"/>
                <w:sz w:val="18"/>
                <w:szCs w:val="24"/>
              </w:rPr>
              <w:t>Add comments as needed</w:t>
            </w:r>
          </w:p>
        </w:tc>
      </w:tr>
      <w:tr w:rsidR="001B11D9" w:rsidTr="00830E31">
        <w:trPr>
          <w:tblHeader/>
        </w:trPr>
        <w:tc>
          <w:tcPr>
            <w:tcW w:w="5148" w:type="dxa"/>
            <w:tcBorders>
              <w:right w:val="single" w:sz="12" w:space="0" w:color="auto"/>
            </w:tcBorders>
          </w:tcPr>
          <w:p w:rsidR="00420287" w:rsidRPr="0072296D" w:rsidRDefault="001B11D9" w:rsidP="00420287">
            <w:pPr>
              <w:rPr>
                <w:rFonts w:asciiTheme="minorHAnsi" w:hAnsiTheme="minorHAnsi"/>
                <w:sz w:val="24"/>
                <w:szCs w:val="24"/>
              </w:rPr>
            </w:pPr>
            <w:r w:rsidRPr="001B11D9">
              <w:rPr>
                <w:rFonts w:asciiTheme="minorHAnsi" w:hAnsiTheme="minorHAnsi"/>
                <w:sz w:val="22"/>
                <w:szCs w:val="24"/>
              </w:rPr>
              <w:t>Procedure steps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Pr="0069585B" w:rsidRDefault="00420287" w:rsidP="00420287">
            <w:pPr>
              <w:pStyle w:val="BOD0"/>
              <w:ind w:left="0"/>
              <w:jc w:val="center"/>
              <w:rPr>
                <w:rFonts w:asciiTheme="minorHAnsi" w:hAnsiTheme="minorHAnsi"/>
                <w:bCs/>
                <w:color w:val="auto"/>
                <w:sz w:val="18"/>
                <w:szCs w:val="24"/>
              </w:rPr>
            </w:pPr>
            <w:r w:rsidRPr="0069585B">
              <w:rPr>
                <w:rFonts w:asciiTheme="minorHAnsi" w:hAnsiTheme="minorHAnsi"/>
                <w:bCs/>
                <w:color w:val="auto"/>
                <w:sz w:val="18"/>
                <w:szCs w:val="24"/>
              </w:rPr>
              <w:t>Method Code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Pr="0069585B" w:rsidRDefault="00420287" w:rsidP="001B11D9">
            <w:pPr>
              <w:pStyle w:val="BOD0"/>
              <w:ind w:left="0"/>
              <w:jc w:val="center"/>
              <w:rPr>
                <w:rFonts w:asciiTheme="minorHAnsi" w:hAnsiTheme="minorHAnsi"/>
                <w:bCs/>
                <w:color w:val="auto"/>
                <w:sz w:val="18"/>
                <w:szCs w:val="24"/>
              </w:rPr>
            </w:pPr>
            <w:r w:rsidRPr="0069585B">
              <w:rPr>
                <w:rFonts w:asciiTheme="minorHAnsi" w:hAnsiTheme="minorHAnsi"/>
                <w:bCs/>
                <w:color w:val="auto"/>
                <w:sz w:val="18"/>
                <w:szCs w:val="24"/>
              </w:rPr>
              <w:t xml:space="preserve">Assessment </w:t>
            </w:r>
            <w:r w:rsidR="001B11D9">
              <w:rPr>
                <w:rFonts w:asciiTheme="minorHAnsi" w:hAnsiTheme="minorHAnsi"/>
                <w:bCs/>
                <w:color w:val="auto"/>
                <w:sz w:val="18"/>
                <w:szCs w:val="24"/>
              </w:rPr>
              <w:t>Key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Pr="0069585B" w:rsidRDefault="00420287" w:rsidP="00420287">
            <w:pPr>
              <w:pStyle w:val="BOD0"/>
              <w:ind w:left="0"/>
              <w:jc w:val="center"/>
              <w:rPr>
                <w:rFonts w:asciiTheme="minorHAnsi" w:hAnsiTheme="minorHAnsi"/>
                <w:bCs/>
                <w:color w:val="auto"/>
                <w:sz w:val="18"/>
                <w:szCs w:val="24"/>
              </w:rPr>
            </w:pPr>
            <w:r w:rsidRPr="0069585B">
              <w:rPr>
                <w:rFonts w:asciiTheme="minorHAnsi" w:hAnsiTheme="minorHAnsi"/>
                <w:bCs/>
                <w:color w:val="auto"/>
                <w:sz w:val="18"/>
                <w:szCs w:val="24"/>
              </w:rPr>
              <w:t>Comment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Pr="002C21E0" w:rsidRDefault="00420287" w:rsidP="00420287">
            <w:pPr>
              <w:pStyle w:val="BOD0"/>
              <w:ind w:left="0"/>
              <w:rPr>
                <w:rFonts w:asciiTheme="minorHAnsi" w:hAnsiTheme="minorHAnsi" w:cs="Arial"/>
                <w:i/>
                <w:color w:val="000000"/>
                <w:sz w:val="18"/>
                <w:szCs w:val="24"/>
              </w:rPr>
            </w:pPr>
            <w:r w:rsidRPr="002C21E0">
              <w:rPr>
                <w:rFonts w:asciiTheme="minorHAnsi" w:hAnsiTheme="minorHAnsi" w:cs="Arial"/>
                <w:i/>
                <w:color w:val="000000"/>
                <w:sz w:val="18"/>
                <w:szCs w:val="24"/>
              </w:rPr>
              <w:t>Method Code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>
            <w:pPr>
              <w:pStyle w:val="BOD0"/>
              <w:ind w:left="0"/>
              <w:jc w:val="center"/>
              <w:rPr>
                <w:rFonts w:asciiTheme="minorHAnsi" w:hAnsiTheme="minorHAnsi" w:cs="Arial"/>
                <w:i/>
                <w:color w:val="000000"/>
                <w:sz w:val="18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18"/>
                <w:szCs w:val="24"/>
              </w:rPr>
              <w:t xml:space="preserve">Assessment </w:t>
            </w:r>
          </w:p>
          <w:p w:rsidR="00420287" w:rsidRPr="002C21E0" w:rsidRDefault="001B11D9" w:rsidP="00420287">
            <w:pPr>
              <w:pStyle w:val="BOD0"/>
              <w:ind w:left="0"/>
              <w:jc w:val="center"/>
              <w:rPr>
                <w:rFonts w:asciiTheme="minorHAnsi" w:hAnsiTheme="minorHAnsi" w:cs="Arial"/>
                <w:i/>
                <w:color w:val="000000"/>
                <w:sz w:val="18"/>
                <w:szCs w:val="24"/>
              </w:rPr>
            </w:pPr>
            <w:r>
              <w:rPr>
                <w:rFonts w:asciiTheme="minorHAnsi" w:hAnsiTheme="minorHAnsi" w:cs="Arial"/>
                <w:i/>
                <w:color w:val="000000"/>
                <w:sz w:val="18"/>
                <w:szCs w:val="24"/>
              </w:rPr>
              <w:t>Key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Pr="002C21E0" w:rsidRDefault="00420287" w:rsidP="00420287">
            <w:pPr>
              <w:pStyle w:val="BOD0"/>
              <w:ind w:left="0"/>
              <w:jc w:val="center"/>
              <w:rPr>
                <w:rFonts w:asciiTheme="minorHAnsi" w:hAnsiTheme="minorHAnsi" w:cs="Arial"/>
                <w:i/>
                <w:color w:val="000000"/>
                <w:sz w:val="18"/>
                <w:szCs w:val="24"/>
              </w:rPr>
            </w:pPr>
            <w:r w:rsidRPr="002C21E0">
              <w:rPr>
                <w:rFonts w:asciiTheme="minorHAnsi" w:hAnsiTheme="minorHAnsi" w:cs="Arial"/>
                <w:i/>
                <w:color w:val="000000"/>
                <w:sz w:val="18"/>
                <w:szCs w:val="24"/>
              </w:rPr>
              <w:t>Comment</w:t>
            </w:r>
          </w:p>
        </w:tc>
      </w:tr>
      <w:tr w:rsidR="001B11D9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2.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3.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4.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5.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6.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7.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8.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9.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10.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11.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12.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13.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14.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15.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16.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17.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18.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19.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4" w:space="0" w:color="auto"/>
            </w:tcBorders>
          </w:tcPr>
          <w:p w:rsidR="00420287" w:rsidRDefault="00420287" w:rsidP="00420287">
            <w:r>
              <w:t>20.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30E31" w:rsidRDefault="00830E31" w:rsidP="00420287"/>
          <w:p w:rsidR="00420287" w:rsidRPr="00830E31" w:rsidRDefault="00420287" w:rsidP="00830E31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21.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22.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23.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24.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420287" w:rsidRDefault="00420287" w:rsidP="00420287"/>
        </w:tc>
      </w:tr>
      <w:tr w:rsidR="00420287" w:rsidTr="00830E31">
        <w:tc>
          <w:tcPr>
            <w:tcW w:w="5148" w:type="dxa"/>
            <w:tcBorders>
              <w:right w:val="single" w:sz="12" w:space="0" w:color="auto"/>
            </w:tcBorders>
          </w:tcPr>
          <w:p w:rsidR="00420287" w:rsidRDefault="00420287" w:rsidP="00420287">
            <w:r>
              <w:t>25.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8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287" w:rsidRDefault="00420287" w:rsidP="00420287"/>
        </w:tc>
        <w:tc>
          <w:tcPr>
            <w:tcW w:w="8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287" w:rsidRDefault="00420287" w:rsidP="00420287"/>
        </w:tc>
        <w:tc>
          <w:tcPr>
            <w:tcW w:w="221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</w:tcPr>
          <w:p w:rsidR="00420287" w:rsidRDefault="00420287" w:rsidP="00420287"/>
        </w:tc>
      </w:tr>
    </w:tbl>
    <w:p w:rsidR="00173C8A" w:rsidRDefault="00173C8A" w:rsidP="00173C8A">
      <w:pPr>
        <w:rPr>
          <w:rFonts w:ascii="Arial" w:hAnsi="Arial"/>
          <w:sz w:val="16"/>
        </w:rPr>
      </w:pPr>
    </w:p>
    <w:p w:rsidR="00E7002D" w:rsidRDefault="00E7002D" w:rsidP="00E7002D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                   ___________________________________________________</w:t>
      </w:r>
    </w:p>
    <w:p w:rsidR="00E7002D" w:rsidRDefault="00E7002D" w:rsidP="00E7002D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 xml:space="preserve">Employee signature                                         date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              Evaluator signature                                                      date</w:t>
      </w:r>
    </w:p>
    <w:p w:rsidR="00E7002D" w:rsidRPr="00E7002D" w:rsidRDefault="00E7002D" w:rsidP="0072296D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Both s</w:t>
      </w:r>
      <w:r w:rsidRPr="00E7002D">
        <w:rPr>
          <w:rFonts w:asciiTheme="minorHAnsi" w:hAnsiTheme="minorHAnsi"/>
          <w:b/>
          <w:i/>
        </w:rPr>
        <w:t>ign here when employee meets competency</w:t>
      </w:r>
    </w:p>
    <w:p w:rsidR="00E7002D" w:rsidRDefault="00E7002D" w:rsidP="0072296D">
      <w:pPr>
        <w:rPr>
          <w:rFonts w:asciiTheme="minorHAnsi" w:hAnsiTheme="minorHAnsi"/>
          <w:b/>
        </w:rPr>
      </w:pPr>
    </w:p>
    <w:p w:rsidR="0072296D" w:rsidRPr="00700335" w:rsidRDefault="0072296D" w:rsidP="0072296D">
      <w:pPr>
        <w:rPr>
          <w:rFonts w:asciiTheme="minorHAnsi" w:hAnsiTheme="minorHAnsi"/>
          <w:b/>
        </w:rPr>
      </w:pPr>
      <w:r w:rsidRPr="00700335">
        <w:rPr>
          <w:rFonts w:asciiTheme="minorHAnsi" w:hAnsiTheme="minorHAnsi"/>
          <w:b/>
        </w:rPr>
        <w:sym w:font="Symbol" w:char="F083"/>
      </w:r>
      <w:r w:rsidRPr="00700335">
        <w:rPr>
          <w:rFonts w:asciiTheme="minorHAnsi" w:hAnsiTheme="minorHAnsi"/>
          <w:b/>
        </w:rPr>
        <w:t xml:space="preserve">  Competency Met </w:t>
      </w:r>
    </w:p>
    <w:p w:rsidR="0072296D" w:rsidRPr="00700335" w:rsidRDefault="0072296D" w:rsidP="0072296D">
      <w:pPr>
        <w:spacing w:before="120"/>
        <w:rPr>
          <w:rFonts w:asciiTheme="minorHAnsi" w:hAnsiTheme="minorHAnsi"/>
          <w:sz w:val="22"/>
        </w:rPr>
      </w:pPr>
      <w:r w:rsidRPr="00700335">
        <w:rPr>
          <w:rFonts w:asciiTheme="minorHAnsi" w:hAnsiTheme="minorHAnsi"/>
          <w:b/>
        </w:rPr>
        <w:sym w:font="Symbol" w:char="F083"/>
      </w:r>
      <w:r w:rsidR="00700335" w:rsidRPr="00700335">
        <w:rPr>
          <w:rFonts w:asciiTheme="minorHAnsi" w:hAnsiTheme="minorHAnsi"/>
          <w:b/>
        </w:rPr>
        <w:t xml:space="preserve">  Knowledge Plan – </w:t>
      </w:r>
      <w:r w:rsidR="00700335" w:rsidRPr="00700335">
        <w:rPr>
          <w:rFonts w:asciiTheme="minorHAnsi" w:hAnsiTheme="minorHAnsi"/>
        </w:rPr>
        <w:t>see below</w:t>
      </w:r>
      <w:r w:rsidRPr="00700335">
        <w:rPr>
          <w:rFonts w:asciiTheme="minorHAnsi" w:hAnsiTheme="minorHAnsi"/>
          <w:b/>
        </w:rPr>
        <w:tab/>
        <w:t xml:space="preserve">    </w:t>
      </w:r>
      <w:r w:rsidR="00E7002D">
        <w:rPr>
          <w:rFonts w:asciiTheme="minorHAnsi" w:hAnsiTheme="minorHAnsi"/>
          <w:b/>
        </w:rPr>
        <w:t xml:space="preserve">Knowledge Plan completed on _______________      </w:t>
      </w:r>
      <w:r w:rsidRPr="00700335">
        <w:rPr>
          <w:rFonts w:asciiTheme="minorHAnsi" w:hAnsiTheme="minorHAnsi"/>
          <w:b/>
        </w:rPr>
        <w:sym w:font="Symbol" w:char="F083"/>
      </w:r>
      <w:r w:rsidRPr="00700335">
        <w:rPr>
          <w:rFonts w:asciiTheme="minorHAnsi" w:hAnsiTheme="minorHAnsi"/>
          <w:b/>
        </w:rPr>
        <w:t xml:space="preserve">   Competency Met after knowledge plan completed </w:t>
      </w:r>
      <w:r w:rsidR="00E7002D" w:rsidRPr="00E7002D">
        <w:rPr>
          <w:rFonts w:asciiTheme="minorHAnsi" w:hAnsiTheme="minorHAnsi"/>
          <w:b/>
          <w:i/>
          <w:sz w:val="18"/>
        </w:rPr>
        <w:t>(Sign above)</w:t>
      </w:r>
    </w:p>
    <w:p w:rsidR="00700335" w:rsidRPr="00700335" w:rsidRDefault="0072296D" w:rsidP="0072296D">
      <w:pPr>
        <w:spacing w:before="120"/>
        <w:rPr>
          <w:rFonts w:asciiTheme="minorHAnsi" w:hAnsiTheme="minorHAnsi"/>
          <w:b/>
        </w:rPr>
      </w:pPr>
      <w:r w:rsidRPr="00700335">
        <w:rPr>
          <w:rFonts w:asciiTheme="minorHAnsi" w:hAnsiTheme="minorHAnsi"/>
          <w:b/>
        </w:rPr>
        <w:sym w:font="Symbol" w:char="F083"/>
      </w:r>
      <w:r w:rsidR="00173C8A" w:rsidRPr="00700335">
        <w:rPr>
          <w:rFonts w:asciiTheme="minorHAnsi" w:hAnsiTheme="minorHAnsi"/>
          <w:b/>
        </w:rPr>
        <w:t xml:space="preserve"> Improvement Plan</w:t>
      </w:r>
      <w:r w:rsidR="00173C8A" w:rsidRPr="00700335">
        <w:rPr>
          <w:rFonts w:asciiTheme="minorHAnsi" w:hAnsiTheme="minorHAnsi"/>
        </w:rPr>
        <w:t xml:space="preserve"> - </w:t>
      </w:r>
      <w:r w:rsidRPr="00700335">
        <w:rPr>
          <w:rFonts w:asciiTheme="minorHAnsi" w:hAnsiTheme="minorHAnsi"/>
        </w:rPr>
        <w:t>see b</w:t>
      </w:r>
      <w:r w:rsidR="00700335" w:rsidRPr="00700335">
        <w:rPr>
          <w:rFonts w:asciiTheme="minorHAnsi" w:hAnsiTheme="minorHAnsi"/>
        </w:rPr>
        <w:t>elow</w:t>
      </w:r>
      <w:r w:rsidRPr="00700335">
        <w:rPr>
          <w:rFonts w:asciiTheme="minorHAnsi" w:hAnsiTheme="minorHAnsi"/>
          <w:b/>
        </w:rPr>
        <w:tab/>
        <w:t xml:space="preserve">    </w:t>
      </w:r>
      <w:r w:rsidR="00E7002D">
        <w:rPr>
          <w:rFonts w:asciiTheme="minorHAnsi" w:hAnsiTheme="minorHAnsi"/>
          <w:b/>
        </w:rPr>
        <w:t xml:space="preserve">Improvement Plan completed on _____________      </w:t>
      </w:r>
      <w:r w:rsidRPr="00700335">
        <w:rPr>
          <w:rFonts w:asciiTheme="minorHAnsi" w:hAnsiTheme="minorHAnsi"/>
          <w:b/>
        </w:rPr>
        <w:sym w:font="Symbol" w:char="F083"/>
      </w:r>
      <w:r w:rsidRPr="00700335">
        <w:rPr>
          <w:rFonts w:asciiTheme="minorHAnsi" w:hAnsiTheme="minorHAnsi"/>
          <w:b/>
        </w:rPr>
        <w:t xml:space="preserve">  Competency Met after improvement plan completed </w:t>
      </w:r>
      <w:r w:rsidR="00E7002D" w:rsidRPr="00E7002D">
        <w:rPr>
          <w:rFonts w:asciiTheme="minorHAnsi" w:hAnsiTheme="minorHAnsi"/>
          <w:b/>
          <w:i/>
          <w:sz w:val="18"/>
        </w:rPr>
        <w:t>(Sign above)</w:t>
      </w:r>
    </w:p>
    <w:p w:rsidR="00700335" w:rsidRDefault="00700335" w:rsidP="0072296D">
      <w:pPr>
        <w:spacing w:before="120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3240"/>
        <w:gridCol w:w="2844"/>
      </w:tblGrid>
      <w:tr w:rsidR="00700335" w:rsidRPr="00700335" w:rsidTr="001B11D9">
        <w:tc>
          <w:tcPr>
            <w:tcW w:w="8298" w:type="dxa"/>
          </w:tcPr>
          <w:p w:rsidR="00700335" w:rsidRPr="00700335" w:rsidRDefault="00700335" w:rsidP="0072296D">
            <w:pPr>
              <w:spacing w:before="120"/>
              <w:rPr>
                <w:rFonts w:asciiTheme="minorHAnsi" w:hAnsiTheme="minorHAnsi"/>
                <w:b/>
                <w:sz w:val="22"/>
              </w:rPr>
            </w:pPr>
            <w:r w:rsidRPr="00700335">
              <w:rPr>
                <w:rFonts w:asciiTheme="minorHAnsi" w:hAnsiTheme="minorHAnsi"/>
                <w:b/>
                <w:sz w:val="22"/>
              </w:rPr>
              <w:t>Knowledge or Improvement Plan Steps</w:t>
            </w:r>
            <w:r w:rsidR="00E7002D">
              <w:rPr>
                <w:rFonts w:asciiTheme="minorHAnsi" w:hAnsiTheme="minorHAnsi"/>
                <w:b/>
                <w:sz w:val="22"/>
              </w:rPr>
              <w:t xml:space="preserve">   Initiated on </w:t>
            </w:r>
            <w:r w:rsidR="00E7002D" w:rsidRPr="00E7002D">
              <w:rPr>
                <w:rFonts w:asciiTheme="minorHAnsi" w:hAnsiTheme="minorHAnsi"/>
                <w:b/>
                <w:i/>
                <w:sz w:val="16"/>
              </w:rPr>
              <w:t>(date)</w:t>
            </w:r>
          </w:p>
        </w:tc>
        <w:tc>
          <w:tcPr>
            <w:tcW w:w="3240" w:type="dxa"/>
          </w:tcPr>
          <w:p w:rsidR="00700335" w:rsidRPr="00700335" w:rsidRDefault="00700335" w:rsidP="0072296D">
            <w:pPr>
              <w:spacing w:before="120"/>
              <w:rPr>
                <w:rFonts w:asciiTheme="minorHAnsi" w:hAnsiTheme="minorHAnsi"/>
                <w:b/>
                <w:sz w:val="22"/>
              </w:rPr>
            </w:pPr>
            <w:r w:rsidRPr="00700335">
              <w:rPr>
                <w:rFonts w:asciiTheme="minorHAnsi" w:hAnsiTheme="minorHAnsi"/>
                <w:b/>
                <w:sz w:val="22"/>
              </w:rPr>
              <w:t>Resources</w:t>
            </w:r>
          </w:p>
        </w:tc>
        <w:tc>
          <w:tcPr>
            <w:tcW w:w="2844" w:type="dxa"/>
          </w:tcPr>
          <w:p w:rsidR="00700335" w:rsidRPr="00700335" w:rsidRDefault="00700335" w:rsidP="0072296D">
            <w:pPr>
              <w:spacing w:before="120"/>
              <w:rPr>
                <w:rFonts w:asciiTheme="minorHAnsi" w:hAnsiTheme="minorHAnsi"/>
                <w:b/>
                <w:sz w:val="22"/>
              </w:rPr>
            </w:pPr>
            <w:r w:rsidRPr="00700335">
              <w:rPr>
                <w:rFonts w:asciiTheme="minorHAnsi" w:hAnsiTheme="minorHAnsi"/>
                <w:b/>
                <w:sz w:val="22"/>
              </w:rPr>
              <w:t>Target date for completion</w:t>
            </w: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  <w:tr w:rsidR="00700335" w:rsidTr="001B11D9">
        <w:tc>
          <w:tcPr>
            <w:tcW w:w="8298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3240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  <w:tc>
          <w:tcPr>
            <w:tcW w:w="2844" w:type="dxa"/>
          </w:tcPr>
          <w:p w:rsidR="00700335" w:rsidRDefault="00700335" w:rsidP="0072296D">
            <w:pPr>
              <w:spacing w:before="120"/>
              <w:rPr>
                <w:rFonts w:ascii="Arial" w:hAnsi="Arial"/>
                <w:b/>
              </w:rPr>
            </w:pPr>
          </w:p>
        </w:tc>
      </w:tr>
    </w:tbl>
    <w:p w:rsidR="00847959" w:rsidRPr="00993948" w:rsidRDefault="00847959" w:rsidP="0072296D">
      <w:pPr>
        <w:spacing w:before="120"/>
        <w:rPr>
          <w:rFonts w:ascii="Arial" w:hAnsi="Arial"/>
          <w:b/>
        </w:rPr>
      </w:pPr>
      <w:bookmarkStart w:id="0" w:name="_GoBack"/>
      <w:bookmarkEnd w:id="0"/>
    </w:p>
    <w:sectPr w:rsidR="00847959" w:rsidRPr="00993948" w:rsidSect="00830E31">
      <w:footerReference w:type="default" r:id="rId11"/>
      <w:headerReference w:type="first" r:id="rId12"/>
      <w:footerReference w:type="first" r:id="rId13"/>
      <w:pgSz w:w="15840" w:h="12240" w:orient="landscape" w:code="1"/>
      <w:pgMar w:top="720" w:right="810" w:bottom="547" w:left="864" w:header="446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D7" w:rsidRDefault="009764D7">
      <w:r>
        <w:separator/>
      </w:r>
    </w:p>
  </w:endnote>
  <w:endnote w:type="continuationSeparator" w:id="0">
    <w:p w:rsidR="009764D7" w:rsidRDefault="0097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31" w:rsidRDefault="00830E31" w:rsidP="00830E31">
    <w:pPr>
      <w:tabs>
        <w:tab w:val="center" w:pos="4680"/>
        <w:tab w:val="right" w:pos="9360"/>
      </w:tabs>
      <w:ind w:right="5256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830E31" w:rsidRDefault="00830E31" w:rsidP="00830E31">
    <w:pPr>
      <w:tabs>
        <w:tab w:val="center" w:pos="4680"/>
        <w:tab w:val="right" w:pos="9360"/>
      </w:tabs>
      <w:ind w:right="5256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</w:t>
    </w:r>
    <w:r w:rsidRPr="00830E31">
      <w:rPr>
        <w:noProof/>
        <w:sz w:val="24"/>
      </w:rPr>
      <w:drawing>
        <wp:anchor distT="0" distB="0" distL="114300" distR="114300" simplePos="0" relativeHeight="251657728" behindDoc="1" locked="1" layoutInCell="1" allowOverlap="0" wp14:anchorId="3E1F7FCC" wp14:editId="5976855B">
          <wp:simplePos x="0" y="0"/>
          <wp:positionH relativeFrom="column">
            <wp:posOffset>5267325</wp:posOffset>
          </wp:positionH>
          <wp:positionV relativeFrom="page">
            <wp:posOffset>6956425</wp:posOffset>
          </wp:positionV>
          <wp:extent cx="4239260" cy="5486400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60" cy="54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/>
        <w:sz w:val="16"/>
        <w:szCs w:val="16"/>
      </w:rPr>
      <w:t>es.</w:t>
    </w:r>
  </w:p>
  <w:p w:rsidR="00287667" w:rsidRPr="00830E31" w:rsidRDefault="00830E31" w:rsidP="00830E31">
    <w:pPr>
      <w:tabs>
        <w:tab w:val="center" w:pos="4680"/>
        <w:tab w:val="right" w:pos="9360"/>
      </w:tabs>
      <w:ind w:right="5256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>
      <w:rPr>
        <w:rFonts w:ascii="Calibri" w:eastAsia="Calibri" w:hAnsi="Calibri"/>
        <w:sz w:val="16"/>
        <w:szCs w:val="16"/>
      </w:rPr>
      <w:t>RoP</w:t>
    </w:r>
    <w:proofErr w:type="spellEnd"/>
    <w:r>
      <w:rPr>
        <w:rFonts w:ascii="Calibri" w:eastAsia="Calibri" w:hAnsi="Calibri"/>
        <w:sz w:val="16"/>
        <w:szCs w:val="16"/>
      </w:rPr>
      <w:t xml:space="preserve"> Facility Assessment Toolkit - 2017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31" w:rsidRDefault="00830E31" w:rsidP="00830E31">
    <w:pPr>
      <w:tabs>
        <w:tab w:val="center" w:pos="2160"/>
        <w:tab w:val="right" w:pos="9360"/>
      </w:tabs>
      <w:ind w:right="5526" w:firstLine="270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 xml:space="preserve">This document is for general informational purposes only.  </w:t>
    </w:r>
  </w:p>
  <w:p w:rsidR="00830E31" w:rsidRDefault="00830E31" w:rsidP="00830E31">
    <w:pPr>
      <w:tabs>
        <w:tab w:val="center" w:pos="4680"/>
        <w:tab w:val="right" w:pos="9360"/>
      </w:tabs>
      <w:ind w:left="270" w:right="5526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It does not represent legal advice nor relied upon as supporting documentation or advice with CMS or other regulatory entities.</w:t>
    </w:r>
  </w:p>
  <w:p w:rsidR="00287667" w:rsidRPr="00830E31" w:rsidRDefault="00830E31" w:rsidP="00830E31">
    <w:pPr>
      <w:tabs>
        <w:tab w:val="center" w:pos="4680"/>
        <w:tab w:val="right" w:pos="9360"/>
      </w:tabs>
      <w:ind w:left="270" w:right="5526"/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– The </w:t>
    </w:r>
    <w:proofErr w:type="spellStart"/>
    <w:r>
      <w:rPr>
        <w:rFonts w:ascii="Calibri" w:eastAsia="Calibri" w:hAnsi="Calibri"/>
        <w:sz w:val="16"/>
        <w:szCs w:val="16"/>
      </w:rPr>
      <w:t>RoP</w:t>
    </w:r>
    <w:proofErr w:type="spellEnd"/>
    <w:r>
      <w:rPr>
        <w:rFonts w:ascii="Calibri" w:eastAsia="Calibri" w:hAnsi="Calibri"/>
        <w:sz w:val="16"/>
        <w:szCs w:val="16"/>
      </w:rPr>
      <w:t xml:space="preserve"> Facility Assessment Toolkit - 2017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D7" w:rsidRDefault="009764D7">
      <w:r>
        <w:separator/>
      </w:r>
    </w:p>
  </w:footnote>
  <w:footnote w:type="continuationSeparator" w:id="0">
    <w:p w:rsidR="009764D7" w:rsidRDefault="0097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667" w:rsidRPr="00830E31" w:rsidRDefault="00830E31" w:rsidP="00830E31">
    <w:pPr>
      <w:shd w:val="clear" w:color="auto" w:fill="FFFFFF" w:themeFill="background1"/>
      <w:spacing w:after="240"/>
      <w:jc w:val="center"/>
      <w:rPr>
        <w:rFonts w:asciiTheme="minorHAnsi" w:hAnsiTheme="minorHAnsi" w:cs="Arial"/>
        <w:sz w:val="28"/>
      </w:rPr>
    </w:pPr>
    <w:r w:rsidRPr="00830E31">
      <w:rPr>
        <w:noProof/>
        <w:sz w:val="24"/>
      </w:rPr>
      <w:drawing>
        <wp:anchor distT="0" distB="0" distL="114300" distR="114300" simplePos="0" relativeHeight="251656704" behindDoc="1" locked="1" layoutInCell="1" allowOverlap="0" wp14:anchorId="073B1DBD" wp14:editId="01F08001">
          <wp:simplePos x="0" y="0"/>
          <wp:positionH relativeFrom="column">
            <wp:posOffset>5384165</wp:posOffset>
          </wp:positionH>
          <wp:positionV relativeFrom="page">
            <wp:posOffset>6943725</wp:posOffset>
          </wp:positionV>
          <wp:extent cx="4239260" cy="548640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9260" cy="54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1E0" w:rsidRPr="00830E31">
      <w:rPr>
        <w:rFonts w:asciiTheme="minorHAnsi" w:hAnsiTheme="minorHAnsi" w:cs="Arial"/>
        <w:b/>
        <w:bCs/>
        <w:sz w:val="28"/>
      </w:rPr>
      <w:t xml:space="preserve">LICENSED NURSE COMPETENCY ASSESSMENT          </w:t>
    </w:r>
    <w:r w:rsidR="002C21E0" w:rsidRPr="00830E31">
      <w:rPr>
        <w:rFonts w:asciiTheme="minorHAnsi" w:hAnsiTheme="minorHAnsi" w:cs="Arial"/>
        <w:sz w:val="28"/>
      </w:rPr>
      <w:t xml:space="preserve">                                                                                     </w:t>
    </w:r>
  </w:p>
  <w:p w:rsidR="00287667" w:rsidRDefault="00287667">
    <w:pPr>
      <w:pStyle w:val="Header"/>
      <w:ind w:firstLine="72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D7C3D"/>
    <w:multiLevelType w:val="hybridMultilevel"/>
    <w:tmpl w:val="A38CDC7C"/>
    <w:lvl w:ilvl="0" w:tplc="09B84A52">
      <w:start w:val="5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CE5C39"/>
    <w:multiLevelType w:val="multilevel"/>
    <w:tmpl w:val="7320EE0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A594D"/>
    <w:multiLevelType w:val="hybridMultilevel"/>
    <w:tmpl w:val="4DAC1EC0"/>
    <w:lvl w:ilvl="0" w:tplc="301CF1EA">
      <w:start w:val="375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5DFB2DC1"/>
    <w:multiLevelType w:val="hybridMultilevel"/>
    <w:tmpl w:val="78548AC0"/>
    <w:lvl w:ilvl="0" w:tplc="30769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A3"/>
    <w:rsid w:val="0008758D"/>
    <w:rsid w:val="00092504"/>
    <w:rsid w:val="00133611"/>
    <w:rsid w:val="00166F5F"/>
    <w:rsid w:val="00173C8A"/>
    <w:rsid w:val="00177A59"/>
    <w:rsid w:val="001B11D9"/>
    <w:rsid w:val="001E1B7E"/>
    <w:rsid w:val="00273B2D"/>
    <w:rsid w:val="002870A3"/>
    <w:rsid w:val="00287667"/>
    <w:rsid w:val="002C21E0"/>
    <w:rsid w:val="002C5E9E"/>
    <w:rsid w:val="002D344F"/>
    <w:rsid w:val="003825CA"/>
    <w:rsid w:val="003D1A06"/>
    <w:rsid w:val="00420287"/>
    <w:rsid w:val="004769C7"/>
    <w:rsid w:val="0047791F"/>
    <w:rsid w:val="004B76BE"/>
    <w:rsid w:val="00552A32"/>
    <w:rsid w:val="00620E40"/>
    <w:rsid w:val="00673CFF"/>
    <w:rsid w:val="00682EAE"/>
    <w:rsid w:val="0069585B"/>
    <w:rsid w:val="00695AA6"/>
    <w:rsid w:val="00700335"/>
    <w:rsid w:val="0072296D"/>
    <w:rsid w:val="00790568"/>
    <w:rsid w:val="007B1090"/>
    <w:rsid w:val="007C6925"/>
    <w:rsid w:val="00830E31"/>
    <w:rsid w:val="00831C98"/>
    <w:rsid w:val="00847959"/>
    <w:rsid w:val="0096784B"/>
    <w:rsid w:val="009764D7"/>
    <w:rsid w:val="00993948"/>
    <w:rsid w:val="009D70BF"/>
    <w:rsid w:val="009E0047"/>
    <w:rsid w:val="009E285F"/>
    <w:rsid w:val="00A30829"/>
    <w:rsid w:val="00AE521B"/>
    <w:rsid w:val="00AF2E33"/>
    <w:rsid w:val="00B30710"/>
    <w:rsid w:val="00C73754"/>
    <w:rsid w:val="00C76755"/>
    <w:rsid w:val="00CD59E8"/>
    <w:rsid w:val="00D017FC"/>
    <w:rsid w:val="00D32C80"/>
    <w:rsid w:val="00D4127E"/>
    <w:rsid w:val="00D6757D"/>
    <w:rsid w:val="00D76870"/>
    <w:rsid w:val="00D81A9C"/>
    <w:rsid w:val="00E32FFA"/>
    <w:rsid w:val="00E7002D"/>
    <w:rsid w:val="00F6783B"/>
    <w:rsid w:val="00F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4982F5D"/>
  <w15:docId w15:val="{471655A4-2B8E-4BC8-8047-348EB18B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0">
    <w:name w:val="BOD0"/>
    <w:basedOn w:val="Normal"/>
    <w:pPr>
      <w:overflowPunct w:val="0"/>
      <w:autoSpaceDE w:val="0"/>
      <w:autoSpaceDN w:val="0"/>
      <w:adjustRightInd w:val="0"/>
      <w:spacing w:before="48"/>
      <w:ind w:left="180"/>
      <w:textAlignment w:val="baseline"/>
    </w:pPr>
    <w:rPr>
      <w:rFonts w:ascii="Helvetica" w:hAnsi="Helvetica"/>
      <w:color w:val="C0C0C0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D0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7FC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69585B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70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307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475277D942A488538A683755EDB16" ma:contentTypeVersion="55" ma:contentTypeDescription="Create a new document." ma:contentTypeScope="" ma:versionID="950f865b424aee01039fbfa295640489">
  <xsd:schema xmlns:xsd="http://www.w3.org/2001/XMLSchema" xmlns:p="http://schemas.microsoft.com/office/2006/metadata/properties" xmlns:ns2="014ce3f4-01c3-40ff-b49b-f77c462ce00c" xmlns:ns3="d5e2c38e-0f4c-4d5d-a7c6-1c4254ea463a" targetNamespace="http://schemas.microsoft.com/office/2006/metadata/properties" ma:root="true" ma:fieldsID="64b593c635d306bc6096bfadaf384224" ns2:_="" ns3:_="">
    <xsd:import namespace="014ce3f4-01c3-40ff-b49b-f77c462ce00c"/>
    <xsd:import namespace="d5e2c38e-0f4c-4d5d-a7c6-1c4254ea463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Level_x0020_1" minOccurs="0"/>
                <xsd:element ref="ns3:Level_x0020_2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4ce3f4-01c3-40ff-b49b-f77c462ce00c" elementFormDefault="qualified">
    <xsd:import namespace="http://schemas.microsoft.com/office/2006/documentManagement/types"/>
    <xsd:element name="Description0" ma:index="2" nillable="true" ma:displayName="Description" ma:default="" ma:description="Document Description" ma:internalName="Description0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d5e2c38e-0f4c-4d5d-a7c6-1c4254ea463a" elementFormDefault="qualified">
    <xsd:import namespace="http://schemas.microsoft.com/office/2006/documentManagement/types"/>
    <xsd:element name="Level_x0020_1" ma:index="3" nillable="true" ma:displayName="Level 1" ma:list="75f64cbc-7972-40dd-bd81-d9b831ef29b3" ma:internalName="Level_x0020_1" ma:showField="Title" ma:web="4a9f68f0-39c3-47f0-9de0-137a0ebad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_x0020_2" ma:index="4" nillable="true" ma:displayName="Level 2" ma:list="43268e54-8594-4749-96f4-ea29a5902e87" ma:internalName="Level_x0020_2" ma:showField="Title" ma:web="4a9f68f0-39c3-47f0-9de0-137a0ebad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It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14601-7712-4DB4-8726-700C97CAE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ce3f4-01c3-40ff-b49b-f77c462ce00c"/>
    <ds:schemaRef ds:uri="d5e2c38e-0f4c-4d5d-a7c6-1c4254ea463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4C6A65-22C9-46B9-B0B9-2D89181B6B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1C58A7-AED6-404F-9696-C96D90515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567A2F-9FBE-459D-9FA8-6EEC0675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</vt:lpstr>
    </vt:vector>
  </TitlesOfParts>
  <Company>Twin Cities Hospital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</dc:title>
  <dc:creator>Jo Taylor</dc:creator>
  <cp:lastModifiedBy>Laura Richert</cp:lastModifiedBy>
  <cp:revision>8</cp:revision>
  <cp:lastPrinted>2017-08-14T21:07:00Z</cp:lastPrinted>
  <dcterms:created xsi:type="dcterms:W3CDTF">2017-08-14T21:07:00Z</dcterms:created>
  <dcterms:modified xsi:type="dcterms:W3CDTF">2017-09-07T17:40:00Z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1">
    <vt:lpwstr>7;#MUST HAVES, Key Words at Key Times</vt:lpwstr>
  </property>
  <property fmtid="{D5CDD505-2E9C-101B-9397-08002B2CF9AE}" pid="3" name="Order">
    <vt:lpwstr>20700.0000000000</vt:lpwstr>
  </property>
  <property fmtid="{D5CDD505-2E9C-101B-9397-08002B2CF9AE}" pid="4" name="Level 2">
    <vt:lpwstr>9;#VERIFICATION TOOLS, Competency</vt:lpwstr>
  </property>
  <property fmtid="{D5CDD505-2E9C-101B-9397-08002B2CF9AE}" pid="5" name="display_urn:schemas-microsoft-com:office:office#Editor">
    <vt:lpwstr>JCJWEBSRV\chris.rawson</vt:lpwstr>
  </property>
  <property fmtid="{D5CDD505-2E9C-101B-9397-08002B2CF9AE}" pid="6" name="xd_Signature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Level 2 Group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Description0">
    <vt:lpwstr>Tool used for leaders to assess the level of AIDET competency through simulation of direct observation </vt:lpwstr>
  </property>
</Properties>
</file>