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F3199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</w:rPr>
      </w:pPr>
      <w:r w:rsidRPr="00F91E29">
        <w:rPr>
          <w:rFonts w:ascii="Calibri" w:hAnsi="Calibri" w:cs="Calibri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92AF53" wp14:editId="2B5CC53E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41B86" w14:textId="77777777" w:rsidR="00F91E29" w:rsidRDefault="00F91E29" w:rsidP="00F91E29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B0C9F5" w14:textId="77777777" w:rsidR="00F91E29" w:rsidRPr="00605605" w:rsidRDefault="00F91E29" w:rsidP="00F91E29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2AF5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75pt;margin-top:572.95pt;width:147.75pt;height:6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" filled="f" stroked="f" strokeweight=".5pt">
                <v:textbox>
                  <w:txbxContent>
                    <w:p w14:paraId="3D541B86" w14:textId="77777777" w:rsidR="00F91E29" w:rsidRDefault="00F91E29" w:rsidP="00F91E29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EB0C9F5" w14:textId="77777777" w:rsidR="00F91E29" w:rsidRPr="00605605" w:rsidRDefault="00F91E29" w:rsidP="00F91E29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Pr="00F91E29">
        <w:rPr>
          <w:rFonts w:ascii="Calibri" w:hAnsi="Calibri" w:cs="Calibri"/>
          <w:b/>
          <w:color w:val="000000" w:themeColor="text1"/>
          <w:sz w:val="32"/>
        </w:rPr>
        <w:t xml:space="preserve">Licensed Nurse </w:t>
      </w:r>
      <w:r w:rsidRPr="00F91E29">
        <w:rPr>
          <w:rFonts w:ascii="Calibri" w:hAnsi="Calibri" w:cs="Calibri"/>
          <w:b/>
          <w:sz w:val="32"/>
        </w:rPr>
        <w:t>Competency Checklist Transition Care</w:t>
      </w:r>
    </w:p>
    <w:p w14:paraId="137E9014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96A0C67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</w:rPr>
      </w:pPr>
    </w:p>
    <w:p w14:paraId="746AD402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  <w:sz w:val="28"/>
        </w:rPr>
      </w:pPr>
      <w:r w:rsidRPr="00F91E29">
        <w:rPr>
          <w:rFonts w:ascii="Calibri" w:hAnsi="Calibri" w:cs="Calibri"/>
          <w:b/>
          <w:sz w:val="28"/>
        </w:rPr>
        <w:t>Name:</w:t>
      </w:r>
      <w:r w:rsidRPr="00F91E29">
        <w:rPr>
          <w:rFonts w:ascii="Calibri" w:hAnsi="Calibri" w:cs="Calibri"/>
          <w:sz w:val="28"/>
        </w:rPr>
        <w:t xml:space="preserve">______________________________ </w:t>
      </w:r>
      <w:r w:rsidRPr="00F91E29">
        <w:rPr>
          <w:rFonts w:ascii="Calibri" w:hAnsi="Calibri" w:cs="Calibri"/>
          <w:b/>
          <w:sz w:val="28"/>
        </w:rPr>
        <w:t xml:space="preserve"> Title: </w:t>
      </w:r>
      <w:r w:rsidRPr="00F91E29">
        <w:rPr>
          <w:rFonts w:ascii="Calibri" w:hAnsi="Calibri" w:cs="Calibri"/>
          <w:sz w:val="28"/>
        </w:rPr>
        <w:t>___________________________</w:t>
      </w:r>
      <w:r w:rsidRPr="00F91E29">
        <w:rPr>
          <w:rFonts w:ascii="Calibri" w:hAnsi="Calibri" w:cs="Calibri"/>
          <w:b/>
          <w:sz w:val="28"/>
        </w:rPr>
        <w:t xml:space="preserve">  Hire Date</w:t>
      </w:r>
      <w:r w:rsidRPr="00F91E29">
        <w:rPr>
          <w:rFonts w:ascii="Calibri" w:hAnsi="Calibri" w:cs="Calibri"/>
          <w:sz w:val="28"/>
        </w:rPr>
        <w:t>:_______________</w:t>
      </w:r>
    </w:p>
    <w:p w14:paraId="41545606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</w:rPr>
      </w:pPr>
    </w:p>
    <w:tbl>
      <w:tblPr>
        <w:tblW w:w="13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081"/>
        <w:gridCol w:w="1779"/>
        <w:gridCol w:w="1800"/>
        <w:gridCol w:w="810"/>
        <w:gridCol w:w="810"/>
        <w:gridCol w:w="810"/>
        <w:gridCol w:w="810"/>
        <w:gridCol w:w="1800"/>
      </w:tblGrid>
      <w:tr w:rsidR="00F91E29" w:rsidRPr="00F91E29" w14:paraId="62F4FDCD" w14:textId="77777777" w:rsidTr="007D1B45">
        <w:trPr>
          <w:trHeight w:val="285"/>
          <w:tblHeader/>
        </w:trPr>
        <w:tc>
          <w:tcPr>
            <w:tcW w:w="53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B75036A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Skill Area</w:t>
            </w:r>
          </w:p>
        </w:tc>
        <w:tc>
          <w:tcPr>
            <w:tcW w:w="3579" w:type="dxa"/>
            <w:gridSpan w:val="2"/>
            <w:shd w:val="clear" w:color="auto" w:fill="D9D9D9" w:themeFill="background1" w:themeFillShade="D9"/>
            <w:vAlign w:val="center"/>
          </w:tcPr>
          <w:p w14:paraId="3310CE2E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Evaluation</w:t>
            </w:r>
          </w:p>
          <w:p w14:paraId="26C277EE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(Check One)</w:t>
            </w:r>
          </w:p>
        </w:tc>
        <w:tc>
          <w:tcPr>
            <w:tcW w:w="324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D7FA84D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Method of Evaluation</w:t>
            </w:r>
          </w:p>
          <w:p w14:paraId="75684658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(Check One)</w:t>
            </w:r>
          </w:p>
          <w:p w14:paraId="3C5F9CE6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>D = Skills Demonstration</w:t>
            </w:r>
          </w:p>
          <w:p w14:paraId="3B12F20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>O = Performance Observation</w:t>
            </w:r>
          </w:p>
          <w:p w14:paraId="60DAF105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>W = Written Test</w:t>
            </w:r>
          </w:p>
          <w:p w14:paraId="4A5D32CB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</w:rPr>
              <w:t>V = Verbal Test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747277C0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 xml:space="preserve">Verification </w:t>
            </w:r>
          </w:p>
          <w:p w14:paraId="6668F111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(Initials/Date)</w:t>
            </w:r>
          </w:p>
        </w:tc>
      </w:tr>
      <w:tr w:rsidR="00F91E29" w:rsidRPr="00F91E29" w14:paraId="32337285" w14:textId="77777777" w:rsidTr="007D1B45">
        <w:trPr>
          <w:trHeight w:val="60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6BB99F80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14:paraId="4B28DF45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Competency</w:t>
            </w:r>
          </w:p>
          <w:p w14:paraId="7A0A37F3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Demonstrated/</w:t>
            </w:r>
          </w:p>
          <w:p w14:paraId="751155F7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 xml:space="preserve">Meets </w:t>
            </w:r>
          </w:p>
          <w:p w14:paraId="351BEC20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Standards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0B3E6A29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Needs Additional Training</w:t>
            </w:r>
          </w:p>
        </w:tc>
        <w:tc>
          <w:tcPr>
            <w:tcW w:w="3240" w:type="dxa"/>
            <w:gridSpan w:val="4"/>
            <w:vMerge/>
            <w:shd w:val="clear" w:color="auto" w:fill="D9D9D9" w:themeFill="background1" w:themeFillShade="D9"/>
            <w:vAlign w:val="center"/>
          </w:tcPr>
          <w:p w14:paraId="747B54E6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A74E9A0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1B2E1C8E" w14:textId="77777777" w:rsidTr="007D1B45">
        <w:trPr>
          <w:trHeight w:val="66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7ABD3885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/>
            <w:shd w:val="clear" w:color="auto" w:fill="D9D9D9" w:themeFill="background1" w:themeFillShade="D9"/>
            <w:vAlign w:val="center"/>
          </w:tcPr>
          <w:p w14:paraId="482E4F36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33A19F10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A5FF77C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EA6459C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BC94B49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W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45A12A7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V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E8A500E" w14:textId="77777777" w:rsidR="00F91E29" w:rsidRPr="00F91E29" w:rsidRDefault="00F91E29" w:rsidP="00F91E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597BE95C" w14:textId="77777777" w:rsidTr="00F91E29">
        <w:trPr>
          <w:trHeight w:val="530"/>
        </w:trPr>
        <w:tc>
          <w:tcPr>
            <w:tcW w:w="2250" w:type="dxa"/>
            <w:vMerge w:val="restart"/>
            <w:shd w:val="clear" w:color="auto" w:fill="F2F2F2" w:themeFill="background1" w:themeFillShade="F2"/>
          </w:tcPr>
          <w:p w14:paraId="530A239D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>Evaluator complete Licensed Nurse Competency Checklist-Transition Care</w:t>
            </w:r>
          </w:p>
        </w:tc>
        <w:tc>
          <w:tcPr>
            <w:tcW w:w="3081" w:type="dxa"/>
          </w:tcPr>
          <w:p w14:paraId="4705286F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</w:rPr>
              <w:t>Demonstrates /verbalizes understanding Regarding medication reconciliation</w:t>
            </w:r>
          </w:p>
        </w:tc>
        <w:tc>
          <w:tcPr>
            <w:tcW w:w="1779" w:type="dxa"/>
          </w:tcPr>
          <w:p w14:paraId="2BED0178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E5E1596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A6EEFCA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CF1D91F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52351B3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7023F4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C418AEF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5F422DE7" w14:textId="77777777" w:rsidTr="00F91E29">
        <w:trPr>
          <w:trHeight w:val="530"/>
        </w:trPr>
        <w:tc>
          <w:tcPr>
            <w:tcW w:w="2250" w:type="dxa"/>
            <w:vMerge/>
            <w:shd w:val="clear" w:color="auto" w:fill="F2F2F2" w:themeFill="background1" w:themeFillShade="F2"/>
          </w:tcPr>
          <w:p w14:paraId="01B455E7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81" w:type="dxa"/>
          </w:tcPr>
          <w:p w14:paraId="7E502C79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Verbalizes transition of care occurs at multiple levels and across health states. </w:t>
            </w:r>
          </w:p>
          <w:p w14:paraId="64C70895" w14:textId="77777777" w:rsidR="00F91E29" w:rsidRPr="00F91E29" w:rsidRDefault="00F91E29" w:rsidP="00F91E2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F91E29">
              <w:rPr>
                <w:rFonts w:ascii="Calibri" w:hAnsi="Calibri" w:cs="Calibri"/>
                <w:sz w:val="22"/>
                <w:szCs w:val="22"/>
              </w:rPr>
              <w:t>Identifies multiple levels of transition care.</w:t>
            </w:r>
          </w:p>
        </w:tc>
        <w:tc>
          <w:tcPr>
            <w:tcW w:w="1779" w:type="dxa"/>
          </w:tcPr>
          <w:p w14:paraId="42A118D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941D7DA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E029C70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5385126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C8DFE30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E5D5A0A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E543355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57A89A44" w14:textId="77777777" w:rsidTr="00F91E29">
        <w:trPr>
          <w:trHeight w:val="530"/>
        </w:trPr>
        <w:tc>
          <w:tcPr>
            <w:tcW w:w="2250" w:type="dxa"/>
            <w:vMerge/>
            <w:shd w:val="clear" w:color="auto" w:fill="F2F2F2" w:themeFill="background1" w:themeFillShade="F2"/>
          </w:tcPr>
          <w:p w14:paraId="08E7D196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81" w:type="dxa"/>
          </w:tcPr>
          <w:p w14:paraId="406012BA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>Demonstrates ability to utilize information from the preadmission assessment:</w:t>
            </w:r>
          </w:p>
          <w:p w14:paraId="40BB3BFE" w14:textId="77777777" w:rsidR="00F91E29" w:rsidRPr="00F91E29" w:rsidRDefault="00F91E29" w:rsidP="00F91E2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F91E29">
              <w:rPr>
                <w:rFonts w:ascii="Calibri" w:hAnsi="Calibri" w:cs="Calibri"/>
                <w:sz w:val="22"/>
                <w:szCs w:val="22"/>
              </w:rPr>
              <w:t>Identify areas where additional information is needed</w:t>
            </w:r>
          </w:p>
          <w:p w14:paraId="69F9519E" w14:textId="77777777" w:rsidR="00F91E29" w:rsidRPr="00F91E29" w:rsidRDefault="00F91E29" w:rsidP="00F91E2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F91E29">
              <w:rPr>
                <w:rFonts w:ascii="Calibri" w:hAnsi="Calibri" w:cs="Calibri"/>
                <w:sz w:val="22"/>
                <w:szCs w:val="22"/>
              </w:rPr>
              <w:t>Perform a comprehensive medication reconciliation</w:t>
            </w:r>
          </w:p>
          <w:p w14:paraId="1CBD0C24" w14:textId="77777777" w:rsidR="00F91E29" w:rsidRPr="00F91E29" w:rsidRDefault="00F91E29" w:rsidP="00F91E2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F91E29">
              <w:rPr>
                <w:rFonts w:ascii="Calibri" w:hAnsi="Calibri" w:cs="Calibri"/>
                <w:sz w:val="22"/>
                <w:szCs w:val="22"/>
              </w:rPr>
              <w:t xml:space="preserve">Identify resident </w:t>
            </w:r>
            <w:r w:rsidRPr="00F91E29">
              <w:rPr>
                <w:rFonts w:ascii="Calibri" w:hAnsi="Calibri" w:cs="Calibri"/>
                <w:sz w:val="22"/>
                <w:szCs w:val="22"/>
              </w:rPr>
              <w:lastRenderedPageBreak/>
              <w:t>discharge planning preferences to begin care plan</w:t>
            </w:r>
          </w:p>
          <w:p w14:paraId="1B879094" w14:textId="77777777" w:rsidR="00F91E29" w:rsidRPr="00F91E29" w:rsidRDefault="00F91E29" w:rsidP="00F91E2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F91E29">
              <w:rPr>
                <w:rFonts w:ascii="Calibri" w:hAnsi="Calibri" w:cs="Calibri"/>
                <w:sz w:val="22"/>
                <w:szCs w:val="22"/>
              </w:rPr>
              <w:t>Collaborates with the IDT on the plan of care</w:t>
            </w:r>
          </w:p>
        </w:tc>
        <w:tc>
          <w:tcPr>
            <w:tcW w:w="1779" w:type="dxa"/>
          </w:tcPr>
          <w:p w14:paraId="3AC24CE4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B0C9979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D689E35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18A3CA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F44E379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0D783E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6EB304C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27351239" w14:textId="77777777" w:rsidTr="00F91E29">
        <w:trPr>
          <w:trHeight w:val="530"/>
        </w:trPr>
        <w:tc>
          <w:tcPr>
            <w:tcW w:w="2250" w:type="dxa"/>
            <w:vMerge/>
            <w:shd w:val="clear" w:color="auto" w:fill="F2F2F2" w:themeFill="background1" w:themeFillShade="F2"/>
          </w:tcPr>
          <w:p w14:paraId="7A33078E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81" w:type="dxa"/>
          </w:tcPr>
          <w:p w14:paraId="12B5BF29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Educate/teaches medication management re: Medication use </w:t>
            </w:r>
          </w:p>
          <w:p w14:paraId="61734303" w14:textId="77777777" w:rsidR="00F91E29" w:rsidRPr="00F91E29" w:rsidRDefault="00F91E29" w:rsidP="00F91E2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0" w:line="240" w:lineRule="auto"/>
              <w:ind w:left="59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Medication schedule </w:t>
            </w:r>
          </w:p>
          <w:p w14:paraId="1DDEAFFF" w14:textId="77777777" w:rsidR="00F91E29" w:rsidRPr="00F91E29" w:rsidRDefault="00F91E29" w:rsidP="00F91E2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0" w:line="240" w:lineRule="auto"/>
              <w:ind w:left="59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>Administration demonstration and plan for return demonstration</w:t>
            </w:r>
          </w:p>
          <w:p w14:paraId="03127E51" w14:textId="77777777" w:rsidR="00F91E29" w:rsidRPr="00F91E29" w:rsidRDefault="00F91E29" w:rsidP="00F91E2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0" w:line="240" w:lineRule="auto"/>
              <w:ind w:left="59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Side effects </w:t>
            </w:r>
          </w:p>
          <w:p w14:paraId="77849122" w14:textId="77777777" w:rsidR="00F91E29" w:rsidRPr="00F91E29" w:rsidRDefault="00F91E29" w:rsidP="00F91E2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0" w:line="240" w:lineRule="auto"/>
              <w:ind w:left="59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Ability to acquire medications </w:t>
            </w:r>
          </w:p>
          <w:p w14:paraId="33C0CFE6" w14:textId="77777777" w:rsidR="00F91E29" w:rsidRPr="00F91E29" w:rsidRDefault="00F91E29" w:rsidP="00F91E29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59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Herbs and OTCs </w:t>
            </w:r>
          </w:p>
        </w:tc>
        <w:tc>
          <w:tcPr>
            <w:tcW w:w="1779" w:type="dxa"/>
          </w:tcPr>
          <w:p w14:paraId="06F46F6B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A630C92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4E63FC9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02A00CC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66D78D7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0C184B4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B0CDADD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68C1A3D1" w14:textId="77777777" w:rsidTr="00F91E29">
        <w:trPr>
          <w:trHeight w:val="530"/>
        </w:trPr>
        <w:tc>
          <w:tcPr>
            <w:tcW w:w="2250" w:type="dxa"/>
            <w:vMerge/>
            <w:shd w:val="clear" w:color="auto" w:fill="F2F2F2" w:themeFill="background1" w:themeFillShade="F2"/>
          </w:tcPr>
          <w:p w14:paraId="3A08E88D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81" w:type="dxa"/>
          </w:tcPr>
          <w:p w14:paraId="02CE4CE2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>Licensed nurse demonstrates documentation responsibilities for Transition are/Discharge Planning:</w:t>
            </w:r>
          </w:p>
          <w:p w14:paraId="3F681D8B" w14:textId="77777777" w:rsidR="00F91E29" w:rsidRPr="00F91E29" w:rsidRDefault="00F91E29" w:rsidP="00F91E2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91E29">
              <w:rPr>
                <w:rFonts w:ascii="Calibri" w:hAnsi="Calibri" w:cs="Calibri"/>
                <w:sz w:val="22"/>
                <w:szCs w:val="22"/>
              </w:rPr>
              <w:t>Assessment Process</w:t>
            </w:r>
          </w:p>
          <w:p w14:paraId="1842341E" w14:textId="77777777" w:rsidR="00F91E29" w:rsidRPr="00F91E29" w:rsidRDefault="00F91E29" w:rsidP="00F91E2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91E29">
              <w:rPr>
                <w:rFonts w:ascii="Calibri" w:hAnsi="Calibri" w:cs="Calibri"/>
                <w:sz w:val="22"/>
                <w:szCs w:val="22"/>
              </w:rPr>
              <w:t>RAI Process</w:t>
            </w:r>
          </w:p>
          <w:p w14:paraId="3ED62C7A" w14:textId="77777777" w:rsidR="00F91E29" w:rsidRPr="00F91E29" w:rsidRDefault="00F91E29" w:rsidP="00F91E2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91E29">
              <w:rPr>
                <w:rFonts w:ascii="Calibri" w:hAnsi="Calibri" w:cs="Calibri"/>
                <w:sz w:val="22"/>
                <w:szCs w:val="22"/>
              </w:rPr>
              <w:t xml:space="preserve">Care Plan Development, </w:t>
            </w:r>
            <w:r w:rsidRPr="00F91E29">
              <w:rPr>
                <w:rFonts w:ascii="Calibri" w:hAnsi="Calibri" w:cs="Calibri"/>
                <w:sz w:val="22"/>
                <w:szCs w:val="22"/>
              </w:rPr>
              <w:lastRenderedPageBreak/>
              <w:t>Implementation and Revisions</w:t>
            </w:r>
          </w:p>
          <w:p w14:paraId="39752C65" w14:textId="77777777" w:rsidR="00F91E29" w:rsidRPr="00F91E29" w:rsidRDefault="00F91E29" w:rsidP="00F91E2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91E29">
              <w:rPr>
                <w:rFonts w:ascii="Calibri" w:hAnsi="Calibri" w:cs="Calibri"/>
                <w:sz w:val="22"/>
                <w:szCs w:val="22"/>
              </w:rPr>
              <w:t>Communication</w:t>
            </w:r>
          </w:p>
          <w:p w14:paraId="5F3503FE" w14:textId="77777777" w:rsidR="00F91E29" w:rsidRPr="00F91E29" w:rsidRDefault="00F91E29" w:rsidP="00F91E2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91E29">
              <w:rPr>
                <w:rFonts w:ascii="Calibri" w:hAnsi="Calibri" w:cs="Calibri"/>
                <w:sz w:val="22"/>
                <w:szCs w:val="22"/>
              </w:rPr>
              <w:t>Education</w:t>
            </w:r>
          </w:p>
          <w:p w14:paraId="0FE7174B" w14:textId="77777777" w:rsidR="00F91E29" w:rsidRPr="00F91E29" w:rsidRDefault="00F91E29" w:rsidP="00F91E2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91E29">
              <w:rPr>
                <w:rFonts w:ascii="Calibri" w:hAnsi="Calibri" w:cs="Calibri"/>
                <w:sz w:val="22"/>
                <w:szCs w:val="22"/>
              </w:rPr>
              <w:t>Etc.</w:t>
            </w:r>
          </w:p>
        </w:tc>
        <w:tc>
          <w:tcPr>
            <w:tcW w:w="1779" w:type="dxa"/>
          </w:tcPr>
          <w:p w14:paraId="2F7560EE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5144548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5B2A530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177E799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FFCA529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A58E1CB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EDB2905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68EA95BE" w14:textId="77777777" w:rsidTr="00F91E29">
        <w:trPr>
          <w:trHeight w:val="530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B684A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600B106B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>Develops and uses Transition care/Discharge Planning care plan that is individualized with interventions and goals.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2381C359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2FE514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C740F7F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B83762C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D59335A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213D477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CAD216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75269D36" w14:textId="77777777" w:rsidTr="00F91E29">
        <w:trPr>
          <w:trHeight w:val="530"/>
        </w:trPr>
        <w:tc>
          <w:tcPr>
            <w:tcW w:w="225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7F8EB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5A91C8A8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Verbalizes understanding of Federal Requirements as it related to </w:t>
            </w:r>
            <w:r w:rsidRPr="00F91E29">
              <w:rPr>
                <w:rFonts w:ascii="Calibri" w:eastAsiaTheme="minorEastAsia" w:hAnsi="Calibri" w:cs="Calibri"/>
                <w:kern w:val="24"/>
              </w:rPr>
              <w:t xml:space="preserve">Other Tags, Care Areas (CA) and Tasks (Task) to Consider: </w:t>
            </w:r>
          </w:p>
          <w:p w14:paraId="25CBC341" w14:textId="77777777" w:rsidR="00F91E29" w:rsidRPr="00F91E29" w:rsidRDefault="00F91E29" w:rsidP="00F91E29">
            <w:pPr>
              <w:pStyle w:val="ListParagraph"/>
              <w:numPr>
                <w:ilvl w:val="0"/>
                <w:numId w:val="3"/>
              </w:numPr>
              <w:ind w:left="324"/>
              <w:rPr>
                <w:rFonts w:ascii="Calibri" w:eastAsiaTheme="minorEastAsia" w:hAnsi="Calibri" w:cs="Calibri"/>
                <w:kern w:val="24"/>
                <w:sz w:val="22"/>
                <w:szCs w:val="22"/>
              </w:rPr>
            </w:pPr>
            <w:r w:rsidRPr="00F91E29">
              <w:rPr>
                <w:rFonts w:ascii="Calibri" w:eastAsiaTheme="minorEastAsia" w:hAnsi="Calibri" w:cs="Calibri"/>
                <w:kern w:val="24"/>
                <w:sz w:val="22"/>
                <w:szCs w:val="22"/>
              </w:rPr>
              <w:t xml:space="preserve">Participate in Care Plan F553, </w:t>
            </w:r>
          </w:p>
          <w:p w14:paraId="150E4F83" w14:textId="77777777" w:rsidR="00F91E29" w:rsidRPr="00F91E29" w:rsidRDefault="00F91E29" w:rsidP="00F91E29">
            <w:pPr>
              <w:pStyle w:val="ListParagraph"/>
              <w:numPr>
                <w:ilvl w:val="0"/>
                <w:numId w:val="3"/>
              </w:numPr>
              <w:ind w:left="324"/>
              <w:rPr>
                <w:rFonts w:ascii="Calibri" w:eastAsiaTheme="minorEastAsia" w:hAnsi="Calibri" w:cs="Calibri"/>
                <w:kern w:val="24"/>
                <w:sz w:val="22"/>
                <w:szCs w:val="22"/>
              </w:rPr>
            </w:pPr>
            <w:r w:rsidRPr="00F91E29">
              <w:rPr>
                <w:rFonts w:ascii="Calibri" w:eastAsiaTheme="minorEastAsia" w:hAnsi="Calibri" w:cs="Calibri"/>
                <w:kern w:val="24"/>
                <w:sz w:val="22"/>
                <w:szCs w:val="22"/>
              </w:rPr>
              <w:t xml:space="preserve">Notification of Change F580, </w:t>
            </w:r>
          </w:p>
          <w:p w14:paraId="610CFF39" w14:textId="77777777" w:rsidR="00F91E29" w:rsidRPr="00F91E29" w:rsidRDefault="00F91E29" w:rsidP="00F91E29">
            <w:pPr>
              <w:pStyle w:val="ListParagraph"/>
              <w:numPr>
                <w:ilvl w:val="0"/>
                <w:numId w:val="3"/>
              </w:numPr>
              <w:ind w:left="324"/>
              <w:rPr>
                <w:rFonts w:ascii="Calibri" w:eastAsiaTheme="minorEastAsia" w:hAnsi="Calibri" w:cs="Calibri"/>
                <w:kern w:val="24"/>
                <w:sz w:val="22"/>
                <w:szCs w:val="22"/>
              </w:rPr>
            </w:pPr>
            <w:r w:rsidRPr="00F91E29">
              <w:rPr>
                <w:rFonts w:ascii="Calibri" w:eastAsiaTheme="minorEastAsia" w:hAnsi="Calibri" w:cs="Calibri"/>
                <w:kern w:val="24"/>
                <w:sz w:val="22"/>
                <w:szCs w:val="22"/>
              </w:rPr>
              <w:t xml:space="preserve">Professional Standards F658, </w:t>
            </w:r>
          </w:p>
          <w:p w14:paraId="4AA8151C" w14:textId="77777777" w:rsidR="00F91E29" w:rsidRPr="00F91E29" w:rsidRDefault="00F91E29" w:rsidP="00F91E29">
            <w:pPr>
              <w:pStyle w:val="ListParagraph"/>
              <w:numPr>
                <w:ilvl w:val="0"/>
                <w:numId w:val="3"/>
              </w:numPr>
              <w:ind w:left="324"/>
              <w:rPr>
                <w:rFonts w:ascii="Calibri" w:eastAsiaTheme="minorEastAsia" w:hAnsi="Calibri" w:cs="Calibri"/>
                <w:kern w:val="24"/>
                <w:sz w:val="22"/>
                <w:szCs w:val="22"/>
              </w:rPr>
            </w:pPr>
            <w:r w:rsidRPr="00F91E29">
              <w:rPr>
                <w:rFonts w:ascii="Calibri" w:eastAsiaTheme="minorEastAsia" w:hAnsi="Calibri" w:cs="Calibri"/>
                <w:kern w:val="24"/>
                <w:sz w:val="22"/>
                <w:szCs w:val="22"/>
              </w:rPr>
              <w:t xml:space="preserve">Medically Related Social Services F745, </w:t>
            </w:r>
          </w:p>
          <w:p w14:paraId="2D3EA020" w14:textId="77777777" w:rsidR="00F91E29" w:rsidRPr="00F91E29" w:rsidRDefault="00F91E29" w:rsidP="00F91E29">
            <w:pPr>
              <w:pStyle w:val="ListParagraph"/>
              <w:numPr>
                <w:ilvl w:val="0"/>
                <w:numId w:val="3"/>
              </w:numPr>
              <w:ind w:left="324"/>
              <w:rPr>
                <w:rFonts w:ascii="Calibri" w:eastAsiaTheme="minorEastAsia" w:hAnsi="Calibri" w:cs="Calibri"/>
                <w:kern w:val="24"/>
                <w:sz w:val="22"/>
                <w:szCs w:val="22"/>
              </w:rPr>
            </w:pPr>
            <w:r w:rsidRPr="00F91E29">
              <w:rPr>
                <w:rFonts w:ascii="Calibri" w:eastAsiaTheme="minorEastAsia" w:hAnsi="Calibri" w:cs="Calibri"/>
                <w:kern w:val="24"/>
                <w:sz w:val="22"/>
                <w:szCs w:val="22"/>
              </w:rPr>
              <w:t xml:space="preserve">Resident Records F842, </w:t>
            </w:r>
          </w:p>
          <w:p w14:paraId="5691B401" w14:textId="77777777" w:rsidR="00F91E29" w:rsidRPr="00F91E29" w:rsidRDefault="00F91E29" w:rsidP="00F91E29">
            <w:pPr>
              <w:pStyle w:val="ListParagraph"/>
              <w:numPr>
                <w:ilvl w:val="0"/>
                <w:numId w:val="3"/>
              </w:numPr>
              <w:ind w:left="324"/>
              <w:rPr>
                <w:rFonts w:ascii="Calibri" w:eastAsiaTheme="minorEastAsia" w:hAnsi="Calibri" w:cs="Calibri"/>
                <w:kern w:val="24"/>
                <w:sz w:val="22"/>
                <w:szCs w:val="22"/>
              </w:rPr>
            </w:pPr>
            <w:r w:rsidRPr="00F91E29">
              <w:rPr>
                <w:rFonts w:ascii="Calibri" w:eastAsiaTheme="minorEastAsia" w:hAnsi="Calibri" w:cs="Calibri"/>
                <w:kern w:val="24"/>
                <w:sz w:val="22"/>
                <w:szCs w:val="22"/>
              </w:rPr>
              <w:t xml:space="preserve">QAA/QAPI (Task), </w:t>
            </w:r>
          </w:p>
          <w:p w14:paraId="2EB37609" w14:textId="77777777" w:rsidR="00F91E29" w:rsidRPr="00F91E29" w:rsidRDefault="00F91E29" w:rsidP="00F91E29">
            <w:pPr>
              <w:pStyle w:val="ListParagraph"/>
              <w:numPr>
                <w:ilvl w:val="0"/>
                <w:numId w:val="3"/>
              </w:numPr>
              <w:ind w:left="324"/>
              <w:rPr>
                <w:rFonts w:ascii="Calibri" w:eastAsiaTheme="minorEastAsia" w:hAnsi="Calibri" w:cs="Calibri"/>
                <w:kern w:val="24"/>
                <w:sz w:val="22"/>
                <w:szCs w:val="22"/>
              </w:rPr>
            </w:pPr>
            <w:r w:rsidRPr="00F91E29">
              <w:rPr>
                <w:rFonts w:ascii="Calibri" w:eastAsiaTheme="minorEastAsia" w:hAnsi="Calibri" w:cs="Calibri"/>
                <w:kern w:val="24"/>
                <w:sz w:val="22"/>
                <w:szCs w:val="22"/>
              </w:rPr>
              <w:lastRenderedPageBreak/>
              <w:t>Orientation for Transfer or Discharge F62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35C411C9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DEB0FAE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DC560DF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82242FA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5701CF3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91395F4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F6C9F43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7A2E2EAE" w14:textId="77777777" w:rsidTr="00F91E29">
        <w:trPr>
          <w:trHeight w:val="530"/>
        </w:trPr>
        <w:tc>
          <w:tcPr>
            <w:tcW w:w="2250" w:type="dxa"/>
            <w:vMerge/>
            <w:shd w:val="clear" w:color="auto" w:fill="F2F2F2" w:themeFill="background1" w:themeFillShade="F2"/>
          </w:tcPr>
          <w:p w14:paraId="656A1295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81" w:type="dxa"/>
          </w:tcPr>
          <w:p w14:paraId="3157C29C" w14:textId="77777777" w:rsidR="00F91E29" w:rsidRPr="00F91E29" w:rsidRDefault="00F91E29" w:rsidP="00F91E29">
            <w:pPr>
              <w:spacing w:after="0" w:line="240" w:lineRule="auto"/>
              <w:rPr>
                <w:rFonts w:ascii="Calibri" w:eastAsiaTheme="minorEastAsia" w:hAnsi="Calibri" w:cs="Calibri"/>
                <w:kern w:val="24"/>
              </w:rPr>
            </w:pPr>
            <w:r w:rsidRPr="00F91E29">
              <w:rPr>
                <w:rFonts w:ascii="Calibri" w:hAnsi="Calibri" w:cs="Calibri"/>
              </w:rPr>
              <w:t>Verbalizes understanding of Federal Requirements for discharge planning as it relates to Transition care</w:t>
            </w:r>
          </w:p>
        </w:tc>
        <w:tc>
          <w:tcPr>
            <w:tcW w:w="1779" w:type="dxa"/>
          </w:tcPr>
          <w:p w14:paraId="0ED1A468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B9CD312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A5A103C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C2DBE9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1F4825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C381566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E99B7D4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2BD333B4" w14:textId="77777777" w:rsidTr="00F91E29">
        <w:trPr>
          <w:trHeight w:val="530"/>
        </w:trPr>
        <w:tc>
          <w:tcPr>
            <w:tcW w:w="2250" w:type="dxa"/>
            <w:vMerge/>
            <w:shd w:val="clear" w:color="auto" w:fill="F2F2F2" w:themeFill="background1" w:themeFillShade="F2"/>
          </w:tcPr>
          <w:p w14:paraId="58C1D447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81" w:type="dxa"/>
          </w:tcPr>
          <w:p w14:paraId="1EF9866E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>Demonstrates teaching/education in chronic disease management</w:t>
            </w:r>
          </w:p>
          <w:p w14:paraId="65A6ED3F" w14:textId="77777777" w:rsidR="00F91E29" w:rsidRPr="00F91E29" w:rsidRDefault="00F91E29" w:rsidP="00F91E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24" w:hanging="32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Understanding of medical conditions </w:t>
            </w:r>
          </w:p>
          <w:p w14:paraId="4FE86812" w14:textId="77777777" w:rsidR="00F91E29" w:rsidRPr="00F91E29" w:rsidRDefault="00F91E29" w:rsidP="00F91E29">
            <w:pPr>
              <w:numPr>
                <w:ilvl w:val="1"/>
                <w:numId w:val="4"/>
              </w:numPr>
              <w:spacing w:after="0" w:line="240" w:lineRule="auto"/>
              <w:ind w:left="504" w:hanging="32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Signs and symptoms of trouble </w:t>
            </w:r>
          </w:p>
          <w:p w14:paraId="21ED60BE" w14:textId="77777777" w:rsidR="00F91E29" w:rsidRPr="00F91E29" w:rsidRDefault="00F91E29" w:rsidP="00F91E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41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Communication with Providers </w:t>
            </w:r>
          </w:p>
          <w:p w14:paraId="2AA52993" w14:textId="77777777" w:rsidR="00F91E29" w:rsidRPr="00F91E29" w:rsidRDefault="00F91E29" w:rsidP="00F91E29">
            <w:pPr>
              <w:numPr>
                <w:ilvl w:val="1"/>
                <w:numId w:val="4"/>
              </w:numPr>
              <w:spacing w:after="0" w:line="240" w:lineRule="auto"/>
              <w:ind w:left="59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When to call, who to call </w:t>
            </w:r>
          </w:p>
          <w:p w14:paraId="1D38A9FF" w14:textId="77777777" w:rsidR="00F91E29" w:rsidRPr="00F91E29" w:rsidRDefault="00F91E29" w:rsidP="00F91E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41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Health monitoring </w:t>
            </w:r>
          </w:p>
          <w:p w14:paraId="21DE5AF4" w14:textId="77777777" w:rsidR="00F91E29" w:rsidRPr="00F91E29" w:rsidRDefault="00F91E29" w:rsidP="00F91E29">
            <w:pPr>
              <w:numPr>
                <w:ilvl w:val="1"/>
                <w:numId w:val="4"/>
              </w:numPr>
              <w:spacing w:after="0" w:line="240" w:lineRule="auto"/>
              <w:ind w:left="59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E.g. blood glucose monitoring </w:t>
            </w:r>
          </w:p>
          <w:p w14:paraId="6A5408C5" w14:textId="77777777" w:rsidR="00F91E29" w:rsidRPr="00F91E29" w:rsidRDefault="00F91E29" w:rsidP="00F91E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41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Medical treatments </w:t>
            </w:r>
          </w:p>
          <w:p w14:paraId="34E16E5E" w14:textId="77777777" w:rsidR="00F91E29" w:rsidRPr="00F91E29" w:rsidRDefault="00F91E29" w:rsidP="00F91E29">
            <w:pPr>
              <w:numPr>
                <w:ilvl w:val="1"/>
                <w:numId w:val="4"/>
              </w:numPr>
              <w:tabs>
                <w:tab w:val="num" w:pos="684"/>
              </w:tabs>
              <w:spacing w:after="0" w:line="240" w:lineRule="auto"/>
              <w:ind w:left="594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 xml:space="preserve">E.g. nebulizer </w:t>
            </w:r>
          </w:p>
        </w:tc>
        <w:tc>
          <w:tcPr>
            <w:tcW w:w="1779" w:type="dxa"/>
          </w:tcPr>
          <w:p w14:paraId="4753EF34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A0C7CAC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C17CA12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7AFEA7B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2C357A3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B05D1B8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94B60F4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7AFBBD77" w14:textId="77777777" w:rsidTr="00F91E29">
        <w:trPr>
          <w:trHeight w:val="530"/>
        </w:trPr>
        <w:tc>
          <w:tcPr>
            <w:tcW w:w="2250" w:type="dxa"/>
            <w:vMerge/>
            <w:shd w:val="clear" w:color="auto" w:fill="F2F2F2" w:themeFill="background1" w:themeFillShade="F2"/>
          </w:tcPr>
          <w:p w14:paraId="607349AB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81" w:type="dxa"/>
          </w:tcPr>
          <w:p w14:paraId="41DE17B0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>Demonstrates a comprehensive communication process between facility IDT and other entities</w:t>
            </w:r>
          </w:p>
        </w:tc>
        <w:tc>
          <w:tcPr>
            <w:tcW w:w="1779" w:type="dxa"/>
          </w:tcPr>
          <w:p w14:paraId="003F8A5E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0ABD9F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BD4C95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D3C1DB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64BCD1D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508CC1E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D8B7B08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617B7E1D" w14:textId="77777777" w:rsidTr="00F91E29">
        <w:trPr>
          <w:trHeight w:val="530"/>
        </w:trPr>
        <w:tc>
          <w:tcPr>
            <w:tcW w:w="2250" w:type="dxa"/>
            <w:vMerge/>
            <w:shd w:val="clear" w:color="auto" w:fill="F2F2F2" w:themeFill="background1" w:themeFillShade="F2"/>
          </w:tcPr>
          <w:p w14:paraId="26A07D16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81" w:type="dxa"/>
          </w:tcPr>
          <w:p w14:paraId="75EB7C65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</w:rPr>
            </w:pPr>
            <w:r w:rsidRPr="00F91E29">
              <w:rPr>
                <w:rFonts w:ascii="Calibri" w:hAnsi="Calibri" w:cs="Calibri"/>
              </w:rPr>
              <w:t>Collaborates and communicates with other entities and resident representative/caregiver/ therapies regarding care plan changes related to changes in resident</w:t>
            </w:r>
          </w:p>
        </w:tc>
        <w:tc>
          <w:tcPr>
            <w:tcW w:w="1779" w:type="dxa"/>
          </w:tcPr>
          <w:p w14:paraId="661032DD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67C3203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5975BE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AACA8D3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CD55137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E99650D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DC674CC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1BFF60F7" w14:textId="77777777" w:rsidTr="00F91E29">
        <w:trPr>
          <w:trHeight w:val="557"/>
        </w:trPr>
        <w:tc>
          <w:tcPr>
            <w:tcW w:w="2250" w:type="dxa"/>
            <w:shd w:val="clear" w:color="auto" w:fill="F2F2F2" w:themeFill="background1" w:themeFillShade="F2"/>
          </w:tcPr>
          <w:p w14:paraId="59A20DBA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 xml:space="preserve">Other (Describe) </w:t>
            </w:r>
          </w:p>
        </w:tc>
        <w:tc>
          <w:tcPr>
            <w:tcW w:w="3081" w:type="dxa"/>
          </w:tcPr>
          <w:p w14:paraId="38F587B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3E635317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</w:tcPr>
          <w:p w14:paraId="03775F45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58E793D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5CDE238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66C35A5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052B05D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F44CD2F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D803F0B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1E29" w:rsidRPr="00F91E29" w14:paraId="1EE11CD4" w14:textId="77777777" w:rsidTr="00F91E29">
        <w:trPr>
          <w:trHeight w:val="557"/>
        </w:trPr>
        <w:tc>
          <w:tcPr>
            <w:tcW w:w="2250" w:type="dxa"/>
            <w:shd w:val="clear" w:color="auto" w:fill="F2F2F2" w:themeFill="background1" w:themeFillShade="F2"/>
          </w:tcPr>
          <w:p w14:paraId="2F37A0A6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91E29">
              <w:rPr>
                <w:rFonts w:ascii="Calibri" w:hAnsi="Calibri" w:cs="Calibri"/>
                <w:b/>
              </w:rPr>
              <w:t>Other (Describe)</w:t>
            </w:r>
          </w:p>
        </w:tc>
        <w:tc>
          <w:tcPr>
            <w:tcW w:w="3081" w:type="dxa"/>
          </w:tcPr>
          <w:p w14:paraId="041ACDA2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</w:tcPr>
          <w:p w14:paraId="134F84B7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CA3112E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6D71476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438CB5C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1DE4FC1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8A675F4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507FF7D" w14:textId="77777777" w:rsidR="00F91E29" w:rsidRPr="00F91E29" w:rsidRDefault="00F91E29" w:rsidP="00F91E2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3D1BB041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</w:rPr>
      </w:pPr>
    </w:p>
    <w:p w14:paraId="6A459324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</w:rPr>
      </w:pPr>
    </w:p>
    <w:p w14:paraId="0A2AAAA4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</w:rPr>
      </w:pPr>
    </w:p>
    <w:p w14:paraId="21E111E6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</w:rPr>
      </w:pPr>
    </w:p>
    <w:p w14:paraId="5278607F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</w:rPr>
      </w:pPr>
    </w:p>
    <w:p w14:paraId="6F1ACDF6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</w:rPr>
      </w:pPr>
    </w:p>
    <w:p w14:paraId="725C50CC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</w:rPr>
      </w:pPr>
      <w:r w:rsidRPr="00F91E29">
        <w:rPr>
          <w:rFonts w:ascii="Calibri" w:hAnsi="Calibri" w:cs="Calibri"/>
          <w:b/>
        </w:rPr>
        <w:br w:type="page"/>
      </w:r>
    </w:p>
    <w:p w14:paraId="5A949AD1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</w:rPr>
      </w:pPr>
    </w:p>
    <w:p w14:paraId="120435BF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</w:rPr>
      </w:pPr>
    </w:p>
    <w:p w14:paraId="468E907E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  <w:sz w:val="28"/>
        </w:rPr>
      </w:pPr>
      <w:r w:rsidRPr="00F91E29">
        <w:rPr>
          <w:rFonts w:ascii="Calibri" w:hAnsi="Calibri" w:cs="Calibri"/>
          <w:b/>
          <w:sz w:val="28"/>
        </w:rPr>
        <w:t>*I certify that I have received orientation in the above-mentioned areas.</w:t>
      </w:r>
    </w:p>
    <w:p w14:paraId="6649FCC6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  <w:i/>
        </w:rPr>
      </w:pPr>
    </w:p>
    <w:p w14:paraId="3F733150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F91E29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0796F2" wp14:editId="3B3676F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58175" cy="1114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09385" w14:textId="77777777" w:rsidR="00F91E29" w:rsidRPr="00FF65DB" w:rsidRDefault="00F91E29" w:rsidP="00F91E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*Employee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2B683527" w14:textId="77777777" w:rsidR="00F91E29" w:rsidRPr="00FF65DB" w:rsidRDefault="00F91E29" w:rsidP="00F91E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7CBD8DB" w14:textId="77777777" w:rsidR="00F91E29" w:rsidRPr="00FF65DB" w:rsidRDefault="00F91E29" w:rsidP="00F91E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24B3289" w14:textId="77777777" w:rsidR="00F91E29" w:rsidRPr="00FF65DB" w:rsidRDefault="00F91E29" w:rsidP="00F91E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59DE779A" w14:textId="77777777" w:rsidR="00F91E29" w:rsidRPr="00FF65DB" w:rsidRDefault="00F91E29" w:rsidP="00F91E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469F33E0" w14:textId="77777777" w:rsidR="00F91E29" w:rsidRDefault="00F91E29" w:rsidP="00F91E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96F2" id="Text Box 2" o:spid="_x0000_s1027" type="#_x0000_t202" style="position:absolute;left:0;text-align:left;margin-left:0;margin-top:0;width:650.25pt;height:87.7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WiJQIAAE4EAAAOAAAAZHJzL2Uyb0RvYy54bWysVNtu2zAMfR+wfxD0vviyZEmN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">
                <v:textbox>
                  <w:txbxContent>
                    <w:p w14:paraId="3F409385" w14:textId="77777777" w:rsidR="00F91E29" w:rsidRPr="00FF65DB" w:rsidRDefault="00F91E29" w:rsidP="00F91E2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*Employee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2B683527" w14:textId="77777777" w:rsidR="00F91E29" w:rsidRPr="00FF65DB" w:rsidRDefault="00F91E29" w:rsidP="00F91E2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7CBD8DB" w14:textId="77777777" w:rsidR="00F91E29" w:rsidRPr="00FF65DB" w:rsidRDefault="00F91E29" w:rsidP="00F91E2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24B3289" w14:textId="77777777" w:rsidR="00F91E29" w:rsidRPr="00FF65DB" w:rsidRDefault="00F91E29" w:rsidP="00F91E2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59DE779A" w14:textId="77777777" w:rsidR="00F91E29" w:rsidRPr="00FF65DB" w:rsidRDefault="00F91E29" w:rsidP="00F91E29">
                      <w:pPr>
                        <w:rPr>
                          <w:rFonts w:ascii="Arial" w:hAnsi="Arial" w:cs="Arial"/>
                        </w:rPr>
                      </w:pPr>
                      <w:r w:rsidRPr="00F23217"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469F33E0" w14:textId="77777777" w:rsidR="00F91E29" w:rsidRDefault="00F91E29" w:rsidP="00F91E29"/>
                  </w:txbxContent>
                </v:textbox>
              </v:shape>
            </w:pict>
          </mc:Fallback>
        </mc:AlternateContent>
      </w:r>
    </w:p>
    <w:p w14:paraId="4137ADCB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0131586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72D61D0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30E41E1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5021BFF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CF8D582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123CE31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5AA1249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F91E29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7EAC49" wp14:editId="1DA43C19">
                <wp:simplePos x="0" y="0"/>
                <wp:positionH relativeFrom="column">
                  <wp:posOffset>-28575</wp:posOffset>
                </wp:positionH>
                <wp:positionV relativeFrom="paragraph">
                  <wp:posOffset>71755</wp:posOffset>
                </wp:positionV>
                <wp:extent cx="8258175" cy="10858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E58D" w14:textId="1B49E132" w:rsidR="00F91E29" w:rsidRDefault="00F91E29" w:rsidP="00F91E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Evaluator/Trainer:</w:t>
                            </w:r>
                          </w:p>
                          <w:p w14:paraId="65942F82" w14:textId="77777777" w:rsidR="00F91E29" w:rsidRDefault="00F91E29" w:rsidP="00F91E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0EF6D8A" w14:textId="77777777" w:rsidR="00F91E29" w:rsidRPr="00FF65DB" w:rsidRDefault="00F91E29" w:rsidP="00F91E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49FC67" w14:textId="77777777" w:rsidR="00F91E29" w:rsidRPr="00FF65DB" w:rsidRDefault="00F91E29" w:rsidP="00F91E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3D65013E" w14:textId="77777777" w:rsidR="00F91E29" w:rsidRPr="00F23217" w:rsidRDefault="00F91E29" w:rsidP="00F91E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66ED7645" w14:textId="77777777" w:rsidR="00F91E29" w:rsidRDefault="00F91E29" w:rsidP="00F91E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AC49" id="Text Box 6" o:spid="_x0000_s1028" type="#_x0000_t202" style="position:absolute;left:0;text-align:left;margin-left:-2.25pt;margin-top:5.65pt;width:650.25pt;height:8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">
                <v:textbox>
                  <w:txbxContent>
                    <w:p w14:paraId="6495E58D" w14:textId="1B49E132" w:rsidR="00F91E29" w:rsidRDefault="00F91E29" w:rsidP="00F91E2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Evaluator/Trainer:</w:t>
                      </w:r>
                    </w:p>
                    <w:p w14:paraId="65942F82" w14:textId="77777777" w:rsidR="00F91E29" w:rsidRDefault="00F91E29" w:rsidP="00F91E2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0EF6D8A" w14:textId="77777777" w:rsidR="00F91E29" w:rsidRPr="00FF65DB" w:rsidRDefault="00F91E29" w:rsidP="00F91E2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C49FC67" w14:textId="77777777" w:rsidR="00F91E29" w:rsidRPr="00FF65DB" w:rsidRDefault="00F91E29" w:rsidP="00F91E2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3D65013E" w14:textId="77777777" w:rsidR="00F91E29" w:rsidRPr="00F23217" w:rsidRDefault="00F91E29" w:rsidP="00F91E2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66ED7645" w14:textId="77777777" w:rsidR="00F91E29" w:rsidRDefault="00F91E29" w:rsidP="00F91E29"/>
                  </w:txbxContent>
                </v:textbox>
              </v:shape>
            </w:pict>
          </mc:Fallback>
        </mc:AlternateContent>
      </w:r>
    </w:p>
    <w:p w14:paraId="688C1DF5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62663CFC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73E687E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03B4E31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E336BEA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D05237A" w14:textId="496A49C5" w:rsid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D9CF9B0" w14:textId="5A2396B9" w:rsid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25A237B" w14:textId="770FEB37" w:rsid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8BF8C66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92EFDF3" w14:textId="77777777" w:rsidR="00F91E29" w:rsidRPr="00F91E29" w:rsidRDefault="00F91E29" w:rsidP="00F91E29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F91E29">
        <w:rPr>
          <w:rFonts w:ascii="Calibri" w:hAnsi="Calibri" w:cs="Calibri"/>
          <w:b/>
          <w:i/>
        </w:rPr>
        <w:t>(PLACE IN EMPLOYMENT FILE)</w:t>
      </w:r>
    </w:p>
    <w:p w14:paraId="2AD12C38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359A2B20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767528BD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07A8CAC2" w14:textId="40A23AD0" w:rsidR="00F91E29" w:rsidRPr="00F91E29" w:rsidRDefault="00F91E29" w:rsidP="00F91E2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91E29">
        <w:rPr>
          <w:rFonts w:ascii="Calibri" w:hAnsi="Calibri" w:cs="Calibri"/>
          <w:b/>
          <w:sz w:val="24"/>
          <w:szCs w:val="24"/>
        </w:rPr>
        <w:t>References</w:t>
      </w:r>
    </w:p>
    <w:p w14:paraId="71771DC2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</w:rPr>
      </w:pPr>
    </w:p>
    <w:p w14:paraId="01BD9EE8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</w:rPr>
      </w:pPr>
      <w:r w:rsidRPr="00F91E29">
        <w:rPr>
          <w:rFonts w:ascii="Calibri" w:hAnsi="Calibri" w:cs="Calibri"/>
        </w:rPr>
        <w:t xml:space="preserve">Centers for Medicare and Medicaid Services (CMS) State Operations Manual, Appendix PP-Guidance to Surveyors for Long Term Care Facilities.  (Rev. 173, 11-22-17):  </w:t>
      </w:r>
      <w:hyperlink r:id="rId7" w:history="1">
        <w:r w:rsidRPr="00F91E29">
          <w:rPr>
            <w:rStyle w:val="Hyperlink"/>
            <w:rFonts w:ascii="Calibri" w:hAnsi="Calibri" w:cs="Calibri"/>
          </w:rPr>
          <w:t>https://www.cms.gov/Regulations-and-Guidance/Guidance/Manuals/downloads/som107ap_pp_guidelines_ltcf.pdf</w:t>
        </w:r>
      </w:hyperlink>
      <w:r w:rsidRPr="00F91E29">
        <w:rPr>
          <w:rFonts w:ascii="Calibri" w:hAnsi="Calibri" w:cs="Calibri"/>
        </w:rPr>
        <w:t xml:space="preserve"> </w:t>
      </w:r>
    </w:p>
    <w:p w14:paraId="6285CE78" w14:textId="77777777" w:rsidR="00F91E29" w:rsidRPr="00F91E29" w:rsidRDefault="00F91E29" w:rsidP="00F91E29">
      <w:pPr>
        <w:spacing w:after="0" w:line="240" w:lineRule="auto"/>
        <w:rPr>
          <w:rFonts w:ascii="Calibri" w:hAnsi="Calibri" w:cs="Calibri"/>
        </w:rPr>
      </w:pPr>
    </w:p>
    <w:p w14:paraId="77E13340" w14:textId="7BA4635C" w:rsidR="00895110" w:rsidRPr="00F91E29" w:rsidRDefault="00F91E29" w:rsidP="00F91E29">
      <w:pPr>
        <w:spacing w:after="0" w:line="240" w:lineRule="auto"/>
        <w:rPr>
          <w:rFonts w:ascii="Calibri" w:hAnsi="Calibri" w:cs="Calibri"/>
        </w:rPr>
      </w:pPr>
      <w:r w:rsidRPr="00F91E29">
        <w:rPr>
          <w:rFonts w:ascii="Calibri" w:hAnsi="Calibri" w:cs="Calibri"/>
        </w:rPr>
        <w:t xml:space="preserve">AMDA Clinical Practice Guideline:  Transitions of Care in the Long-Term Care Continuum:   </w:t>
      </w:r>
      <w:hyperlink r:id="rId8" w:history="1">
        <w:r w:rsidRPr="00F91E29">
          <w:rPr>
            <w:rStyle w:val="Hyperlink"/>
            <w:rFonts w:ascii="Calibri" w:hAnsi="Calibri" w:cs="Calibri"/>
          </w:rPr>
          <w:t>http://www.amda.com</w:t>
        </w:r>
      </w:hyperlink>
      <w:bookmarkStart w:id="0" w:name="_GoBack"/>
      <w:bookmarkEnd w:id="0"/>
    </w:p>
    <w:sectPr w:rsidR="00895110" w:rsidRPr="00F91E29" w:rsidSect="00041B40">
      <w:headerReference w:type="default" r:id="rId9"/>
      <w:footerReference w:type="default" r:id="rId10"/>
      <w:pgSz w:w="15840" w:h="12240" w:orient="landscape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B3070" w14:textId="77777777" w:rsidR="00803393" w:rsidRDefault="00803393" w:rsidP="00041B40">
      <w:pPr>
        <w:spacing w:after="0" w:line="240" w:lineRule="auto"/>
      </w:pPr>
      <w:r>
        <w:separator/>
      </w:r>
    </w:p>
  </w:endnote>
  <w:endnote w:type="continuationSeparator" w:id="0">
    <w:p w14:paraId="32D3DD20" w14:textId="77777777" w:rsidR="00803393" w:rsidRDefault="00803393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D701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14:paraId="195AEAF4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14:paraId="4FF43ED9" w14:textId="77777777"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C486A" w14:textId="77777777" w:rsidR="00803393" w:rsidRDefault="00803393" w:rsidP="00041B40">
      <w:pPr>
        <w:spacing w:after="0" w:line="240" w:lineRule="auto"/>
      </w:pPr>
      <w:r>
        <w:separator/>
      </w:r>
    </w:p>
  </w:footnote>
  <w:footnote w:type="continuationSeparator" w:id="0">
    <w:p w14:paraId="1803977B" w14:textId="77777777" w:rsidR="00803393" w:rsidRDefault="00803393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3EC0" w14:textId="77777777" w:rsidR="00041B40" w:rsidRDefault="00041B40" w:rsidP="00041B40">
    <w:pPr>
      <w:pStyle w:val="Header"/>
      <w:tabs>
        <w:tab w:val="clear" w:pos="4680"/>
        <w:tab w:val="clear" w:pos="9360"/>
        <w:tab w:val="left" w:pos="720"/>
      </w:tabs>
    </w:pPr>
    <w:r>
      <w:tab/>
    </w:r>
    <w:r>
      <w:rPr>
        <w:noProof/>
      </w:rPr>
      <w:drawing>
        <wp:inline distT="0" distB="0" distL="0" distR="0" wp14:anchorId="2F89A685" wp14:editId="4EC60466">
          <wp:extent cx="22383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1DA38CDB" wp14:editId="265F7232">
          <wp:extent cx="221932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4DB8"/>
    <w:multiLevelType w:val="hybridMultilevel"/>
    <w:tmpl w:val="98E0359E"/>
    <w:lvl w:ilvl="0" w:tplc="669C0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2F18C">
      <w:start w:val="23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A0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83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A9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C9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2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01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48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0560C7"/>
    <w:multiLevelType w:val="hybridMultilevel"/>
    <w:tmpl w:val="0F6AAFC6"/>
    <w:lvl w:ilvl="0" w:tplc="E48213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D4B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EAB1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5C1D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702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9E94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FEC1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2B49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7C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8A74832"/>
    <w:multiLevelType w:val="hybridMultilevel"/>
    <w:tmpl w:val="EFA0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285E"/>
    <w:multiLevelType w:val="hybridMultilevel"/>
    <w:tmpl w:val="0828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B4136"/>
    <w:multiLevelType w:val="hybridMultilevel"/>
    <w:tmpl w:val="10A4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B40"/>
    <w:rsid w:val="0003629F"/>
    <w:rsid w:val="00041B40"/>
    <w:rsid w:val="00257C00"/>
    <w:rsid w:val="00312CC7"/>
    <w:rsid w:val="005F5321"/>
    <w:rsid w:val="00803393"/>
    <w:rsid w:val="00895110"/>
    <w:rsid w:val="00A024A6"/>
    <w:rsid w:val="00E200F3"/>
    <w:rsid w:val="00E27226"/>
    <w:rsid w:val="00F91E29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F1AE8"/>
  <w15:docId w15:val="{AF6A5765-F3DA-46B2-A8FF-4DF31610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2C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E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d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s.gov/Regulations-and-Guidance/Guidance/Manuals/downloads/som107ap_pp_guidelines_ltc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Lisa Thomson</cp:lastModifiedBy>
  <cp:revision>4</cp:revision>
  <dcterms:created xsi:type="dcterms:W3CDTF">2019-05-08T15:20:00Z</dcterms:created>
  <dcterms:modified xsi:type="dcterms:W3CDTF">2019-05-09T20:43:00Z</dcterms:modified>
</cp:coreProperties>
</file>