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6BC3234C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5820D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41758729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6BC3234C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5820D3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41758729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659B0FD5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5820D3">
        <w:rPr>
          <w:rFonts w:ascii="Calibri" w:hAnsi="Calibri"/>
          <w:b/>
          <w:sz w:val="32"/>
          <w:szCs w:val="24"/>
        </w:rPr>
        <w:t>Vaccine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2401"/>
      </w:tblGrid>
      <w:tr w:rsidR="001904DA" w:rsidRPr="00322085" w14:paraId="26A05C94" w14:textId="77777777" w:rsidTr="00E73A9C">
        <w:trPr>
          <w:trHeight w:val="773"/>
        </w:trPr>
        <w:tc>
          <w:tcPr>
            <w:tcW w:w="6949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E73A9C">
        <w:tc>
          <w:tcPr>
            <w:tcW w:w="6949" w:type="dxa"/>
            <w:shd w:val="clear" w:color="auto" w:fill="auto"/>
          </w:tcPr>
          <w:p w14:paraId="710C5255" w14:textId="2B48325A" w:rsidR="001904DA" w:rsidRPr="00322085" w:rsidRDefault="00B91C3B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mRNA vaccines do NOT contain a live virus and will not affect or interact with your DNA</w:t>
            </w:r>
          </w:p>
        </w:tc>
        <w:tc>
          <w:tcPr>
            <w:tcW w:w="2401" w:type="dxa"/>
            <w:shd w:val="clear" w:color="auto" w:fill="auto"/>
          </w:tcPr>
          <w:p w14:paraId="00BF8C68" w14:textId="49E5EA09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101731AA" w14:textId="77777777" w:rsidTr="00E73A9C">
        <w:tc>
          <w:tcPr>
            <w:tcW w:w="6949" w:type="dxa"/>
            <w:shd w:val="clear" w:color="auto" w:fill="auto"/>
          </w:tcPr>
          <w:p w14:paraId="1A283B58" w14:textId="7E54FFC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Because COVID-19 Vaccines are new they are not held to the same safety standards as other vaccines</w:t>
            </w:r>
          </w:p>
        </w:tc>
        <w:tc>
          <w:tcPr>
            <w:tcW w:w="2401" w:type="dxa"/>
            <w:shd w:val="clear" w:color="auto" w:fill="auto"/>
          </w:tcPr>
          <w:p w14:paraId="147964A8" w14:textId="1450437F" w:rsidR="001904DA" w:rsidRPr="00322085" w:rsidRDefault="001904DA" w:rsidP="00F53BF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978EA70" w14:textId="77777777" w:rsidTr="00E73A9C">
        <w:tc>
          <w:tcPr>
            <w:tcW w:w="6949" w:type="dxa"/>
            <w:shd w:val="clear" w:color="auto" w:fill="auto"/>
          </w:tcPr>
          <w:p w14:paraId="64D8F5D0" w14:textId="1034B138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Both staff and residents will need to be offered the Emergency Use Authorization (EAU) Fact Sheet to read and discuss if necessary for informed consent BEFORE receiving the vaccine</w:t>
            </w:r>
          </w:p>
        </w:tc>
        <w:tc>
          <w:tcPr>
            <w:tcW w:w="2401" w:type="dxa"/>
            <w:shd w:val="clear" w:color="auto" w:fill="auto"/>
          </w:tcPr>
          <w:p w14:paraId="725B0919" w14:textId="663A2C03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0FC316DB" w14:textId="77777777" w:rsidTr="00E73A9C">
        <w:tc>
          <w:tcPr>
            <w:tcW w:w="6949" w:type="dxa"/>
            <w:shd w:val="clear" w:color="auto" w:fill="auto"/>
          </w:tcPr>
          <w:p w14:paraId="1EC682F6" w14:textId="7D6DC9E9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It is best if I receive the vaccine before I have a day or 2 off</w:t>
            </w:r>
          </w:p>
        </w:tc>
        <w:tc>
          <w:tcPr>
            <w:tcW w:w="2401" w:type="dxa"/>
            <w:shd w:val="clear" w:color="auto" w:fill="auto"/>
          </w:tcPr>
          <w:p w14:paraId="409ADAA7" w14:textId="60B756DD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3E253E7" w14:textId="77777777" w:rsidTr="00E73A9C">
        <w:tc>
          <w:tcPr>
            <w:tcW w:w="6949" w:type="dxa"/>
            <w:shd w:val="clear" w:color="auto" w:fill="auto"/>
          </w:tcPr>
          <w:p w14:paraId="4A508F66" w14:textId="69846DB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I have a fever and signs and symptoms of COVID-19 after receiving the vaccine I will be excluded from work pending an evaluation </w:t>
            </w:r>
          </w:p>
        </w:tc>
        <w:tc>
          <w:tcPr>
            <w:tcW w:w="2401" w:type="dxa"/>
            <w:shd w:val="clear" w:color="auto" w:fill="auto"/>
          </w:tcPr>
          <w:p w14:paraId="0F9A0C9B" w14:textId="748C4C13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E00468" w:rsidRPr="00322085" w14:paraId="5EC30FA3" w14:textId="77777777" w:rsidTr="00E73A9C">
        <w:tc>
          <w:tcPr>
            <w:tcW w:w="6949" w:type="dxa"/>
            <w:shd w:val="clear" w:color="auto" w:fill="auto"/>
          </w:tcPr>
          <w:p w14:paraId="416A15A4" w14:textId="3B159F85" w:rsidR="00E00468" w:rsidRDefault="00E00468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COVID-19 vaccines that are currently available in the United States have been shown</w:t>
            </w:r>
            <w:r w:rsidR="00A10BFF">
              <w:rPr>
                <w:rFonts w:ascii="Calibri" w:hAnsi="Calibri"/>
                <w:bCs/>
                <w:szCs w:val="24"/>
              </w:rPr>
              <w:t xml:space="preserve"> to be both safe and effective at preventing COVID-19</w:t>
            </w:r>
          </w:p>
        </w:tc>
        <w:tc>
          <w:tcPr>
            <w:tcW w:w="2401" w:type="dxa"/>
            <w:shd w:val="clear" w:color="auto" w:fill="auto"/>
          </w:tcPr>
          <w:p w14:paraId="1DCD0EF2" w14:textId="77777777" w:rsidR="00E00468" w:rsidRPr="00322085" w:rsidRDefault="00E00468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23DE1C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4B0C5262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2C15C6F" w14:textId="77777777" w:rsidR="001904DA" w:rsidRPr="00322085" w:rsidRDefault="001904DA" w:rsidP="001904DA">
      <w:pPr>
        <w:spacing w:after="20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9A37" w14:textId="77777777" w:rsidR="00115E5C" w:rsidRDefault="00115E5C" w:rsidP="00FE158D">
      <w:r>
        <w:separator/>
      </w:r>
    </w:p>
  </w:endnote>
  <w:endnote w:type="continuationSeparator" w:id="0">
    <w:p w14:paraId="4001FAC9" w14:textId="77777777" w:rsidR="00115E5C" w:rsidRDefault="00115E5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6C2F" w14:textId="77777777" w:rsidR="00115E5C" w:rsidRDefault="00115E5C" w:rsidP="00FE158D">
      <w:r>
        <w:separator/>
      </w:r>
    </w:p>
  </w:footnote>
  <w:footnote w:type="continuationSeparator" w:id="0">
    <w:p w14:paraId="71A8CF4B" w14:textId="77777777" w:rsidR="00115E5C" w:rsidRDefault="00115E5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D7E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15E5C"/>
    <w:rsid w:val="0012309D"/>
    <w:rsid w:val="00144BE0"/>
    <w:rsid w:val="00170AD2"/>
    <w:rsid w:val="00185739"/>
    <w:rsid w:val="001904DA"/>
    <w:rsid w:val="0019504D"/>
    <w:rsid w:val="001E4843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04FC5"/>
    <w:rsid w:val="00416F96"/>
    <w:rsid w:val="004613FA"/>
    <w:rsid w:val="00484844"/>
    <w:rsid w:val="00534CAA"/>
    <w:rsid w:val="0053732B"/>
    <w:rsid w:val="005438CB"/>
    <w:rsid w:val="005817E5"/>
    <w:rsid w:val="005820D3"/>
    <w:rsid w:val="00593E4B"/>
    <w:rsid w:val="005F036A"/>
    <w:rsid w:val="005F0B80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4D2B"/>
    <w:rsid w:val="007251EF"/>
    <w:rsid w:val="00746482"/>
    <w:rsid w:val="00783084"/>
    <w:rsid w:val="00796238"/>
    <w:rsid w:val="007A61F1"/>
    <w:rsid w:val="007F26C3"/>
    <w:rsid w:val="00805910"/>
    <w:rsid w:val="008259FB"/>
    <w:rsid w:val="00855A03"/>
    <w:rsid w:val="008620C6"/>
    <w:rsid w:val="00867A0B"/>
    <w:rsid w:val="00883AD3"/>
    <w:rsid w:val="008E7224"/>
    <w:rsid w:val="008F1ABA"/>
    <w:rsid w:val="009073EC"/>
    <w:rsid w:val="009478FB"/>
    <w:rsid w:val="00951B77"/>
    <w:rsid w:val="00983F9A"/>
    <w:rsid w:val="009854C3"/>
    <w:rsid w:val="009B7479"/>
    <w:rsid w:val="009C106D"/>
    <w:rsid w:val="009C583E"/>
    <w:rsid w:val="009F0488"/>
    <w:rsid w:val="00A039B0"/>
    <w:rsid w:val="00A10BFF"/>
    <w:rsid w:val="00A25232"/>
    <w:rsid w:val="00A723F9"/>
    <w:rsid w:val="00A86993"/>
    <w:rsid w:val="00A9460A"/>
    <w:rsid w:val="00AA7C93"/>
    <w:rsid w:val="00AB677E"/>
    <w:rsid w:val="00AC0FC3"/>
    <w:rsid w:val="00AD2FF0"/>
    <w:rsid w:val="00B019EA"/>
    <w:rsid w:val="00B24FB4"/>
    <w:rsid w:val="00B91C3B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57AD"/>
    <w:rsid w:val="00CE786A"/>
    <w:rsid w:val="00D2277C"/>
    <w:rsid w:val="00DB6D68"/>
    <w:rsid w:val="00DB7A52"/>
    <w:rsid w:val="00DC40AB"/>
    <w:rsid w:val="00DE7AF9"/>
    <w:rsid w:val="00E00468"/>
    <w:rsid w:val="00E42F64"/>
    <w:rsid w:val="00E4366C"/>
    <w:rsid w:val="00E66BB5"/>
    <w:rsid w:val="00E73A9C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6A86-2BAC-4F9E-AC25-C52113C66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5C76-99C0-445A-9641-FEB34705DAC7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3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5C918-D1E8-455A-86C0-E6AB34B6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2021-05-20T15:12:00Z</dcterms:created>
  <dcterms:modified xsi:type="dcterms:W3CDTF">2021-05-20T15:12:00Z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