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22EA" w14:textId="77777777" w:rsidR="008667ED" w:rsidRDefault="008667ED" w:rsidP="008667ED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DRUG REGIMEN REVIEW </w:t>
      </w:r>
      <w:r w:rsidRPr="00C0750C">
        <w:rPr>
          <w:b/>
          <w:sz w:val="28"/>
          <w:szCs w:val="28"/>
        </w:rPr>
        <w:t>QAPI ACTION PLAN</w:t>
      </w:r>
    </w:p>
    <w:p w14:paraId="14FC2D06" w14:textId="77777777" w:rsidR="008667ED" w:rsidRPr="00BE3921" w:rsidRDefault="008667ED" w:rsidP="008667ED">
      <w:pPr>
        <w:pStyle w:val="Header"/>
        <w:jc w:val="center"/>
        <w:rPr>
          <w:b/>
          <w:szCs w:val="28"/>
        </w:rPr>
      </w:pPr>
      <w:r w:rsidRPr="00BE3921">
        <w:rPr>
          <w:b/>
          <w:i/>
          <w:szCs w:val="28"/>
        </w:rPr>
        <w:t xml:space="preserve">(see </w:t>
      </w:r>
      <w:r>
        <w:rPr>
          <w:b/>
          <w:i/>
          <w:szCs w:val="28"/>
        </w:rPr>
        <w:t xml:space="preserve">Drug Regimen Review </w:t>
      </w:r>
      <w:proofErr w:type="spellStart"/>
      <w:r>
        <w:rPr>
          <w:b/>
          <w:i/>
          <w:szCs w:val="28"/>
        </w:rPr>
        <w:t>RoP</w:t>
      </w:r>
      <w:proofErr w:type="spellEnd"/>
      <w:r>
        <w:rPr>
          <w:b/>
          <w:i/>
          <w:szCs w:val="28"/>
        </w:rPr>
        <w:t xml:space="preserve"> C</w:t>
      </w:r>
      <w:r w:rsidRPr="00BE3921">
        <w:rPr>
          <w:b/>
          <w:i/>
          <w:szCs w:val="28"/>
        </w:rPr>
        <w:t>hecklist)</w:t>
      </w:r>
    </w:p>
    <w:p w14:paraId="3007FEE4" w14:textId="77777777" w:rsidR="00EF0BD7" w:rsidRPr="00FF65DB" w:rsidRDefault="00EF0BD7" w:rsidP="00EF0BD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3"/>
        <w:gridCol w:w="3417"/>
      </w:tblGrid>
      <w:tr w:rsidR="008667ED" w14:paraId="257ED3AB" w14:textId="77777777" w:rsidTr="005609BA">
        <w:tc>
          <w:tcPr>
            <w:tcW w:w="10915" w:type="dxa"/>
          </w:tcPr>
          <w:p w14:paraId="78DED0AE" w14:textId="77777777" w:rsidR="008667ED" w:rsidRPr="00CE4867" w:rsidRDefault="008667ED" w:rsidP="005609BA">
            <w:pPr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5EDB6030">
              <w:rPr>
                <w:b/>
                <w:bCs/>
                <w:sz w:val="24"/>
                <w:szCs w:val="24"/>
              </w:rPr>
              <w:t>Regulation (</w:t>
            </w:r>
            <w:r w:rsidRPr="5EDB603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483.45(c)(F758):  </w:t>
            </w:r>
          </w:p>
          <w:p w14:paraId="16F8A6A3" w14:textId="77777777" w:rsidR="008667ED" w:rsidRDefault="008667ED" w:rsidP="005609BA">
            <w:pPr>
              <w:rPr>
                <w:rFonts w:ascii="Calibri" w:eastAsia="Calibri" w:hAnsi="Calibri"/>
              </w:rPr>
            </w:pPr>
          </w:p>
          <w:p w14:paraId="5C1D85C4" w14:textId="77777777" w:rsidR="008667ED" w:rsidRPr="004645DC" w:rsidRDefault="008667ED" w:rsidP="005609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“</w:t>
            </w:r>
            <w:r w:rsidRPr="004645DC">
              <w:rPr>
                <w:rFonts w:ascii="Calibri" w:eastAsia="Times New Roman" w:hAnsi="Calibri" w:cs="Times New Roman"/>
                <w:sz w:val="24"/>
                <w:szCs w:val="24"/>
              </w:rPr>
              <w:t xml:space="preserve">(3) </w:t>
            </w:r>
            <w:r w:rsidRPr="004645DC">
              <w:rPr>
                <w:rFonts w:ascii="Calibri" w:eastAsia="Times New Roman" w:hAnsi="Calibri" w:cs="Times New Roman"/>
              </w:rPr>
              <w:t>A psychotropic drug is any drug that affects brain activities associated with mental processes </w:t>
            </w:r>
          </w:p>
          <w:p w14:paraId="73A1A623" w14:textId="77777777" w:rsidR="008667ED" w:rsidRPr="004645DC" w:rsidRDefault="008667ED" w:rsidP="005609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DC">
              <w:rPr>
                <w:rFonts w:ascii="Calibri" w:eastAsia="Times New Roman" w:hAnsi="Calibri" w:cs="Times New Roman"/>
              </w:rPr>
              <w:t>and behavior. These drugs include, but are not limited to, drugs in the following categories: </w:t>
            </w:r>
          </w:p>
          <w:p w14:paraId="1B6F892C" w14:textId="77777777" w:rsidR="008667ED" w:rsidRPr="004645DC" w:rsidRDefault="008667ED" w:rsidP="005609BA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DC">
              <w:rPr>
                <w:rFonts w:ascii="Calibri" w:eastAsia="Times New Roman" w:hAnsi="Calibri" w:cs="Times New Roman"/>
              </w:rPr>
              <w:t>(</w:t>
            </w:r>
            <w:proofErr w:type="spellStart"/>
            <w:r w:rsidRPr="004645DC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4645DC">
              <w:rPr>
                <w:rFonts w:ascii="Calibri" w:eastAsia="Times New Roman" w:hAnsi="Calibri" w:cs="Times New Roman"/>
              </w:rPr>
              <w:t>) Anti-psychotic </w:t>
            </w:r>
          </w:p>
          <w:p w14:paraId="20EE2B96" w14:textId="77777777" w:rsidR="008667ED" w:rsidRPr="004645DC" w:rsidRDefault="008667ED" w:rsidP="005609BA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DC">
              <w:rPr>
                <w:rFonts w:ascii="Calibri" w:eastAsia="Times New Roman" w:hAnsi="Calibri" w:cs="Times New Roman"/>
              </w:rPr>
              <w:t>(ii) Anti-depressant; </w:t>
            </w:r>
          </w:p>
          <w:p w14:paraId="6C0AE1B8" w14:textId="77777777" w:rsidR="008667ED" w:rsidRPr="004645DC" w:rsidRDefault="008667ED" w:rsidP="005609BA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DC">
              <w:rPr>
                <w:rFonts w:ascii="Calibri" w:eastAsia="Times New Roman" w:hAnsi="Calibri" w:cs="Times New Roman"/>
              </w:rPr>
              <w:t>(iii) Anti-anxiety: and </w:t>
            </w:r>
          </w:p>
          <w:p w14:paraId="3ADB2762" w14:textId="1446F503" w:rsidR="008667ED" w:rsidRPr="008667ED" w:rsidRDefault="008667ED" w:rsidP="008667ED">
            <w:pPr>
              <w:autoSpaceDE w:val="0"/>
              <w:autoSpaceDN w:val="0"/>
              <w:adjustRightInd w:val="0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645DC">
              <w:rPr>
                <w:rFonts w:ascii="Calibri" w:eastAsia="Calibri" w:hAnsi="Calibri" w:cs="Times New Roman"/>
                <w:color w:val="000000"/>
              </w:rPr>
              <w:t>(iv) Hypnotic</w:t>
            </w:r>
            <w:r>
              <w:rPr>
                <w:rFonts w:ascii="Calibri" w:eastAsia="Calibri" w:hAnsi="Calibri" w:cs="Times New Roman"/>
                <w:color w:val="000000"/>
              </w:rPr>
              <w:t>”</w:t>
            </w:r>
            <w:r>
              <w:rPr>
                <w:rStyle w:val="FootnoteReference"/>
                <w:rFonts w:ascii="Calibri" w:eastAsia="Calibri" w:hAnsi="Calibri" w:cs="Times New Roman"/>
                <w:color w:val="000000"/>
              </w:rPr>
              <w:footnoteReference w:id="1"/>
            </w:r>
            <w:r w:rsidRPr="004645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  <w:vMerge w:val="restart"/>
          </w:tcPr>
          <w:p w14:paraId="0482A48F" w14:textId="77777777" w:rsidR="008667ED" w:rsidRPr="00135A01" w:rsidRDefault="008667ED" w:rsidP="005609BA">
            <w:pPr>
              <w:rPr>
                <w:b/>
                <w:sz w:val="24"/>
              </w:rPr>
            </w:pPr>
            <w:r w:rsidRPr="00135A01">
              <w:rPr>
                <w:b/>
                <w:sz w:val="24"/>
              </w:rPr>
              <w:t>Team Members</w:t>
            </w:r>
            <w:r>
              <w:rPr>
                <w:b/>
                <w:sz w:val="24"/>
              </w:rPr>
              <w:t>/Titles</w:t>
            </w:r>
            <w:r w:rsidRPr="00135A01">
              <w:rPr>
                <w:b/>
                <w:sz w:val="24"/>
              </w:rPr>
              <w:t>:</w:t>
            </w:r>
          </w:p>
          <w:p w14:paraId="22EFC024" w14:textId="77777777" w:rsidR="008667ED" w:rsidRDefault="008667ED" w:rsidP="005609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(It is recommended the facility choose a team comprised of multiple departments, and include front-line staff.)</w:t>
            </w:r>
          </w:p>
          <w:p w14:paraId="62AAF5C6" w14:textId="77777777" w:rsidR="008667ED" w:rsidRDefault="008667ED" w:rsidP="005609BA">
            <w:pPr>
              <w:rPr>
                <w:i/>
                <w:sz w:val="20"/>
              </w:rPr>
            </w:pPr>
          </w:p>
          <w:p w14:paraId="53A39ED2" w14:textId="77777777" w:rsidR="008667ED" w:rsidRDefault="008667ED" w:rsidP="005609BA">
            <w:pPr>
              <w:rPr>
                <w:i/>
                <w:sz w:val="20"/>
              </w:rPr>
            </w:pPr>
          </w:p>
          <w:p w14:paraId="4710BBB9" w14:textId="77777777" w:rsidR="008667ED" w:rsidRDefault="008667ED" w:rsidP="005609BA">
            <w:pPr>
              <w:rPr>
                <w:i/>
                <w:sz w:val="20"/>
              </w:rPr>
            </w:pPr>
          </w:p>
          <w:p w14:paraId="67FE9573" w14:textId="77777777" w:rsidR="008667ED" w:rsidRDefault="008667ED" w:rsidP="005609BA">
            <w:pPr>
              <w:rPr>
                <w:i/>
                <w:sz w:val="20"/>
              </w:rPr>
            </w:pPr>
          </w:p>
          <w:p w14:paraId="2CB8568A" w14:textId="77777777" w:rsidR="008667ED" w:rsidRDefault="008667ED" w:rsidP="005609BA">
            <w:pPr>
              <w:rPr>
                <w:i/>
                <w:sz w:val="20"/>
              </w:rPr>
            </w:pPr>
          </w:p>
          <w:p w14:paraId="36DCA5FA" w14:textId="77777777" w:rsidR="008667ED" w:rsidRDefault="008667ED" w:rsidP="005609BA">
            <w:pPr>
              <w:rPr>
                <w:i/>
                <w:sz w:val="20"/>
              </w:rPr>
            </w:pPr>
          </w:p>
          <w:p w14:paraId="49D84A5A" w14:textId="77777777" w:rsidR="008667ED" w:rsidRDefault="008667ED" w:rsidP="005609BA">
            <w:pPr>
              <w:rPr>
                <w:i/>
                <w:sz w:val="20"/>
              </w:rPr>
            </w:pPr>
          </w:p>
          <w:p w14:paraId="09A93311" w14:textId="77777777" w:rsidR="008667ED" w:rsidRDefault="008667ED" w:rsidP="005609BA">
            <w:pPr>
              <w:rPr>
                <w:i/>
                <w:sz w:val="20"/>
              </w:rPr>
            </w:pPr>
          </w:p>
          <w:p w14:paraId="3B18DAE2" w14:textId="77777777" w:rsidR="008667ED" w:rsidRDefault="008667ED" w:rsidP="005609BA">
            <w:pPr>
              <w:rPr>
                <w:i/>
                <w:sz w:val="20"/>
              </w:rPr>
            </w:pPr>
          </w:p>
          <w:p w14:paraId="4391E36C" w14:textId="77777777" w:rsidR="008667ED" w:rsidRDefault="008667ED" w:rsidP="005609BA">
            <w:pPr>
              <w:rPr>
                <w:i/>
                <w:sz w:val="20"/>
              </w:rPr>
            </w:pPr>
          </w:p>
          <w:p w14:paraId="4ECE7F79" w14:textId="77777777" w:rsidR="008667ED" w:rsidRDefault="008667ED" w:rsidP="005609BA">
            <w:pPr>
              <w:rPr>
                <w:i/>
                <w:sz w:val="20"/>
              </w:rPr>
            </w:pPr>
          </w:p>
          <w:p w14:paraId="62FD2B9B" w14:textId="77777777" w:rsidR="008667ED" w:rsidRPr="004535E3" w:rsidRDefault="008667ED" w:rsidP="005609BA">
            <w:pPr>
              <w:rPr>
                <w:b/>
                <w:sz w:val="20"/>
              </w:rPr>
            </w:pPr>
          </w:p>
        </w:tc>
      </w:tr>
      <w:tr w:rsidR="008667ED" w14:paraId="4AAD29FE" w14:textId="77777777" w:rsidTr="005609BA">
        <w:tc>
          <w:tcPr>
            <w:tcW w:w="10915" w:type="dxa"/>
          </w:tcPr>
          <w:p w14:paraId="0D8B125A" w14:textId="77777777" w:rsidR="008667ED" w:rsidRPr="00FC351C" w:rsidRDefault="008667ED" w:rsidP="005609BA">
            <w:pPr>
              <w:rPr>
                <w:b/>
                <w:sz w:val="24"/>
              </w:rPr>
            </w:pPr>
            <w:r w:rsidRPr="00135A01">
              <w:rPr>
                <w:b/>
                <w:sz w:val="24"/>
              </w:rPr>
              <w:t>Root Cause Analysis: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0"/>
              </w:rPr>
              <w:t>(The team will identify areas that allow or contribute to noncompliance with this regulation. Prioritize the causes and develop goals below for the top one or two causes.)</w:t>
            </w:r>
          </w:p>
          <w:p w14:paraId="2B4BC842" w14:textId="77777777" w:rsidR="008667ED" w:rsidRDefault="008667ED" w:rsidP="005609BA">
            <w:pPr>
              <w:pStyle w:val="ListParagraph"/>
              <w:ind w:left="360"/>
            </w:pPr>
          </w:p>
          <w:p w14:paraId="154E6359" w14:textId="77777777" w:rsidR="008667ED" w:rsidRDefault="008667ED" w:rsidP="005609BA">
            <w:pPr>
              <w:pStyle w:val="ListParagraph"/>
              <w:ind w:left="360"/>
            </w:pPr>
          </w:p>
          <w:p w14:paraId="7B45F8DD" w14:textId="77777777" w:rsidR="008667ED" w:rsidRDefault="008667ED" w:rsidP="005609BA">
            <w:pPr>
              <w:pStyle w:val="ListParagraph"/>
              <w:ind w:left="360"/>
            </w:pPr>
          </w:p>
        </w:tc>
        <w:tc>
          <w:tcPr>
            <w:tcW w:w="3701" w:type="dxa"/>
            <w:vMerge/>
          </w:tcPr>
          <w:p w14:paraId="46692494" w14:textId="77777777" w:rsidR="008667ED" w:rsidRDefault="008667ED" w:rsidP="005609BA"/>
        </w:tc>
      </w:tr>
      <w:tr w:rsidR="008667ED" w14:paraId="4B8C1851" w14:textId="77777777" w:rsidTr="005609BA">
        <w:tc>
          <w:tcPr>
            <w:tcW w:w="10915" w:type="dxa"/>
          </w:tcPr>
          <w:p w14:paraId="7030C226" w14:textId="77777777" w:rsidR="008667ED" w:rsidRPr="00FC351C" w:rsidRDefault="008667ED" w:rsidP="005609BA">
            <w:pPr>
              <w:rPr>
                <w:b/>
                <w:sz w:val="24"/>
              </w:rPr>
            </w:pPr>
            <w:r w:rsidRPr="00135A01">
              <w:rPr>
                <w:b/>
                <w:sz w:val="24"/>
              </w:rPr>
              <w:t>Goals &amp; Objectives</w:t>
            </w:r>
            <w:r>
              <w:rPr>
                <w:b/>
                <w:sz w:val="24"/>
              </w:rPr>
              <w:t xml:space="preserve">: </w:t>
            </w:r>
            <w:r>
              <w:rPr>
                <w:i/>
                <w:sz w:val="20"/>
              </w:rPr>
              <w:t>(Team will customize goals and objectives based on root-cause investigation of facility status and where the team plans to work on realistic goals for completion.)</w:t>
            </w:r>
          </w:p>
          <w:p w14:paraId="19951395" w14:textId="77777777" w:rsidR="008667ED" w:rsidRDefault="008667ED" w:rsidP="005609BA"/>
          <w:p w14:paraId="071D04A3" w14:textId="77777777" w:rsidR="008667ED" w:rsidRDefault="008667ED" w:rsidP="005609BA"/>
          <w:p w14:paraId="7F479BF5" w14:textId="77777777" w:rsidR="008667ED" w:rsidRDefault="008667ED" w:rsidP="005609BA"/>
        </w:tc>
        <w:tc>
          <w:tcPr>
            <w:tcW w:w="3701" w:type="dxa"/>
            <w:vMerge/>
          </w:tcPr>
          <w:p w14:paraId="7936EF6D" w14:textId="77777777" w:rsidR="008667ED" w:rsidRDefault="008667ED" w:rsidP="005609BA"/>
        </w:tc>
      </w:tr>
      <w:tr w:rsidR="008667ED" w14:paraId="7EBBB530" w14:textId="77777777" w:rsidTr="005609BA">
        <w:tc>
          <w:tcPr>
            <w:tcW w:w="10915" w:type="dxa"/>
          </w:tcPr>
          <w:p w14:paraId="588DAEAC" w14:textId="77777777" w:rsidR="008667ED" w:rsidRDefault="008667ED" w:rsidP="005609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Charter: </w:t>
            </w:r>
            <w:r>
              <w:rPr>
                <w:i/>
                <w:sz w:val="20"/>
              </w:rPr>
              <w:t>(I</w:t>
            </w:r>
            <w:r w:rsidRPr="00FC351C">
              <w:rPr>
                <w:i/>
                <w:sz w:val="20"/>
              </w:rPr>
              <w:t>dentify the resources needed to perform this improvement plan.)</w:t>
            </w:r>
          </w:p>
          <w:p w14:paraId="4E72CEC1" w14:textId="77777777" w:rsidR="008667ED" w:rsidRDefault="008667ED" w:rsidP="005609BA">
            <w:pPr>
              <w:rPr>
                <w:b/>
                <w:sz w:val="24"/>
              </w:rPr>
            </w:pPr>
          </w:p>
          <w:p w14:paraId="2572ACE3" w14:textId="77777777" w:rsidR="008667ED" w:rsidRDefault="008667ED" w:rsidP="005609BA">
            <w:pPr>
              <w:rPr>
                <w:b/>
                <w:sz w:val="24"/>
              </w:rPr>
            </w:pPr>
          </w:p>
          <w:p w14:paraId="3B5F5416" w14:textId="77777777" w:rsidR="008667ED" w:rsidRPr="00135A01" w:rsidRDefault="008667ED" w:rsidP="005609BA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14:paraId="53299EBE" w14:textId="77777777" w:rsidR="008667ED" w:rsidRDefault="008667ED" w:rsidP="005609BA">
            <w:r w:rsidRPr="004535E3">
              <w:rPr>
                <w:b/>
              </w:rPr>
              <w:t>Facilitator:</w:t>
            </w:r>
          </w:p>
        </w:tc>
      </w:tr>
    </w:tbl>
    <w:p w14:paraId="111C96D4" w14:textId="77777777" w:rsidR="008667ED" w:rsidRDefault="008667ED" w:rsidP="008667ED">
      <w:r>
        <w:br w:type="page"/>
      </w:r>
    </w:p>
    <w:p w14:paraId="10D305DB" w14:textId="77777777" w:rsidR="008667ED" w:rsidRDefault="008667ED" w:rsidP="008667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7"/>
        <w:gridCol w:w="1611"/>
        <w:gridCol w:w="974"/>
        <w:gridCol w:w="1280"/>
        <w:gridCol w:w="1467"/>
        <w:gridCol w:w="3681"/>
      </w:tblGrid>
      <w:tr w:rsidR="008667ED" w:rsidRPr="00135A01" w14:paraId="7FFCCDD0" w14:textId="77777777" w:rsidTr="005609BA">
        <w:trPr>
          <w:tblHeader/>
        </w:trPr>
        <w:tc>
          <w:tcPr>
            <w:tcW w:w="4510" w:type="dxa"/>
            <w:shd w:val="clear" w:color="auto" w:fill="D9D9D9" w:themeFill="background1" w:themeFillShade="D9"/>
            <w:vAlign w:val="center"/>
          </w:tcPr>
          <w:p w14:paraId="0A946DF1" w14:textId="77777777" w:rsidR="008667ED" w:rsidRDefault="008667ED" w:rsidP="005609BA">
            <w:pPr>
              <w:jc w:val="center"/>
              <w:rPr>
                <w:b/>
              </w:rPr>
            </w:pPr>
            <w:r>
              <w:rPr>
                <w:b/>
              </w:rPr>
              <w:t xml:space="preserve">Recommended </w:t>
            </w:r>
            <w:r w:rsidRPr="00135A01">
              <w:rPr>
                <w:b/>
              </w:rPr>
              <w:t>Action Items</w:t>
            </w:r>
          </w:p>
          <w:p w14:paraId="7B4A5FAF" w14:textId="77777777" w:rsidR="008667ED" w:rsidRPr="00135A01" w:rsidRDefault="008667ED" w:rsidP="005609BA">
            <w:pPr>
              <w:jc w:val="center"/>
              <w:rPr>
                <w:b/>
              </w:rPr>
            </w:pPr>
            <w:r>
              <w:rPr>
                <w:b/>
              </w:rPr>
              <w:t xml:space="preserve"> (Use the Action item(s) that C</w:t>
            </w:r>
            <w:r w:rsidRPr="00135A01">
              <w:rPr>
                <w:b/>
              </w:rPr>
              <w:t xml:space="preserve">orrespond to Root Cause </w:t>
            </w:r>
            <w:r>
              <w:rPr>
                <w:b/>
              </w:rPr>
              <w:t>Identified above</w:t>
            </w:r>
            <w:r w:rsidRPr="00135A01">
              <w:rPr>
                <w:b/>
              </w:rPr>
              <w:t>)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6F45B20F" w14:textId="77777777" w:rsidR="008667ED" w:rsidRPr="00135A01" w:rsidRDefault="008667ED" w:rsidP="005609BA">
            <w:pPr>
              <w:jc w:val="center"/>
              <w:rPr>
                <w:b/>
              </w:rPr>
            </w:pPr>
            <w:r w:rsidRPr="00135A01">
              <w:rPr>
                <w:b/>
              </w:rPr>
              <w:t>Responsible Team Member(s)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5FCCE275" w14:textId="77777777" w:rsidR="008667ED" w:rsidRPr="00135A01" w:rsidRDefault="008667ED" w:rsidP="005609BA">
            <w:pPr>
              <w:jc w:val="center"/>
              <w:rPr>
                <w:b/>
              </w:rPr>
            </w:pPr>
            <w:r w:rsidRPr="00135A01">
              <w:rPr>
                <w:b/>
              </w:rPr>
              <w:t>Start Date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521889D4" w14:textId="77777777" w:rsidR="008667ED" w:rsidRPr="00135A01" w:rsidRDefault="008667ED" w:rsidP="005609BA">
            <w:pPr>
              <w:jc w:val="center"/>
              <w:rPr>
                <w:b/>
              </w:rPr>
            </w:pPr>
            <w:r w:rsidRPr="00135A01">
              <w:rPr>
                <w:b/>
              </w:rPr>
              <w:t>Estimated Completion Date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126C765D" w14:textId="77777777" w:rsidR="008667ED" w:rsidRPr="00135A01" w:rsidRDefault="008667ED" w:rsidP="005609BA">
            <w:pPr>
              <w:jc w:val="center"/>
              <w:rPr>
                <w:b/>
              </w:rPr>
            </w:pPr>
            <w:r w:rsidRPr="00135A01">
              <w:rPr>
                <w:b/>
              </w:rPr>
              <w:t>Actual Completion Date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66059A49" w14:textId="77777777" w:rsidR="008667ED" w:rsidRPr="00135A01" w:rsidRDefault="008667ED" w:rsidP="005609BA">
            <w:pPr>
              <w:jc w:val="center"/>
              <w:rPr>
                <w:b/>
              </w:rPr>
            </w:pPr>
            <w:r w:rsidRPr="00135A01">
              <w:rPr>
                <w:b/>
              </w:rPr>
              <w:t>Comments</w:t>
            </w:r>
          </w:p>
        </w:tc>
      </w:tr>
      <w:tr w:rsidR="008667ED" w14:paraId="3EB4300C" w14:textId="77777777" w:rsidTr="005609BA">
        <w:trPr>
          <w:trHeight w:val="1142"/>
        </w:trPr>
        <w:tc>
          <w:tcPr>
            <w:tcW w:w="4510" w:type="dxa"/>
          </w:tcPr>
          <w:p w14:paraId="1D0EBDB6" w14:textId="0132270C" w:rsidR="008667ED" w:rsidRPr="008667ED" w:rsidRDefault="008667ED" w:rsidP="005609BA">
            <w:pPr>
              <w:spacing w:after="100" w:afterAutospacing="1"/>
              <w:rPr>
                <w:rFonts w:ascii="Calibri" w:eastAsia="Calibri" w:hAnsi="Calibri" w:cs="Times New Roman"/>
              </w:rPr>
            </w:pPr>
            <w:r w:rsidRPr="004645DC">
              <w:rPr>
                <w:rFonts w:ascii="Calibri" w:eastAsia="Calibri" w:hAnsi="Calibri" w:cs="Times New Roman"/>
              </w:rPr>
              <w:t>Review and update the Policy and Procedure for the use of Psychotropic Medications/Chemical Restraints outlining use, alternatives and reduction plans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09" w:type="dxa"/>
          </w:tcPr>
          <w:p w14:paraId="5990A883" w14:textId="77777777" w:rsidR="008667ED" w:rsidRDefault="008667ED" w:rsidP="005609BA"/>
          <w:p w14:paraId="1D9D88AD" w14:textId="77777777" w:rsidR="008667ED" w:rsidRDefault="008667ED" w:rsidP="005609BA"/>
          <w:p w14:paraId="3F911B95" w14:textId="77777777" w:rsidR="008667ED" w:rsidRDefault="008667ED" w:rsidP="005609BA"/>
          <w:p w14:paraId="3CDBE897" w14:textId="77777777" w:rsidR="008667ED" w:rsidRDefault="008667ED" w:rsidP="005609BA"/>
        </w:tc>
        <w:tc>
          <w:tcPr>
            <w:tcW w:w="1079" w:type="dxa"/>
          </w:tcPr>
          <w:p w14:paraId="5B76AAF1" w14:textId="77777777" w:rsidR="008667ED" w:rsidRDefault="008667ED" w:rsidP="005609BA"/>
        </w:tc>
        <w:tc>
          <w:tcPr>
            <w:tcW w:w="1280" w:type="dxa"/>
          </w:tcPr>
          <w:p w14:paraId="7288C154" w14:textId="77777777" w:rsidR="008667ED" w:rsidRDefault="008667ED" w:rsidP="005609BA"/>
        </w:tc>
        <w:tc>
          <w:tcPr>
            <w:tcW w:w="1529" w:type="dxa"/>
          </w:tcPr>
          <w:p w14:paraId="036DB54C" w14:textId="77777777" w:rsidR="008667ED" w:rsidRDefault="008667ED" w:rsidP="005609BA"/>
        </w:tc>
        <w:tc>
          <w:tcPr>
            <w:tcW w:w="4509" w:type="dxa"/>
          </w:tcPr>
          <w:p w14:paraId="22D0C8CD" w14:textId="77777777" w:rsidR="008667ED" w:rsidRDefault="008667ED" w:rsidP="005609BA"/>
        </w:tc>
      </w:tr>
      <w:tr w:rsidR="008667ED" w14:paraId="5AAFF66F" w14:textId="77777777" w:rsidTr="005609BA">
        <w:tc>
          <w:tcPr>
            <w:tcW w:w="4510" w:type="dxa"/>
          </w:tcPr>
          <w:p w14:paraId="21A41274" w14:textId="77777777" w:rsidR="008667ED" w:rsidRDefault="008667ED" w:rsidP="005609BA">
            <w:pPr>
              <w:spacing w:after="100" w:afterAutospacing="1"/>
              <w:rPr>
                <w:rFonts w:ascii="Calibri" w:eastAsia="Calibri" w:hAnsi="Calibri" w:cs="Times New Roman"/>
              </w:rPr>
            </w:pPr>
            <w:r w:rsidRPr="004645DC">
              <w:rPr>
                <w:rFonts w:ascii="Calibri" w:eastAsia="Calibri" w:hAnsi="Calibri" w:cs="Times New Roman"/>
              </w:rPr>
              <w:t>Review and update the Policy on Gradual Dose Reductions for Psychotropic Medications/Chemical Restraint</w:t>
            </w:r>
            <w:r>
              <w:rPr>
                <w:rFonts w:ascii="Calibri" w:eastAsia="Calibri" w:hAnsi="Calibri" w:cs="Times New Roman"/>
              </w:rPr>
              <w:t>.</w:t>
            </w:r>
          </w:p>
          <w:p w14:paraId="2E64BAAB" w14:textId="77777777" w:rsidR="008667ED" w:rsidRPr="00793AE6" w:rsidRDefault="008667ED" w:rsidP="005609BA">
            <w:pPr>
              <w:spacing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1709" w:type="dxa"/>
          </w:tcPr>
          <w:p w14:paraId="6959F362" w14:textId="77777777" w:rsidR="008667ED" w:rsidRDefault="008667ED" w:rsidP="005609BA"/>
        </w:tc>
        <w:tc>
          <w:tcPr>
            <w:tcW w:w="1079" w:type="dxa"/>
          </w:tcPr>
          <w:p w14:paraId="3ADAD875" w14:textId="77777777" w:rsidR="008667ED" w:rsidRDefault="008667ED" w:rsidP="005609BA"/>
        </w:tc>
        <w:tc>
          <w:tcPr>
            <w:tcW w:w="1280" w:type="dxa"/>
          </w:tcPr>
          <w:p w14:paraId="78AEE2E2" w14:textId="77777777" w:rsidR="008667ED" w:rsidRDefault="008667ED" w:rsidP="005609BA"/>
        </w:tc>
        <w:tc>
          <w:tcPr>
            <w:tcW w:w="1529" w:type="dxa"/>
          </w:tcPr>
          <w:p w14:paraId="6842E4E5" w14:textId="77777777" w:rsidR="008667ED" w:rsidRDefault="008667ED" w:rsidP="005609BA"/>
        </w:tc>
        <w:tc>
          <w:tcPr>
            <w:tcW w:w="4509" w:type="dxa"/>
          </w:tcPr>
          <w:p w14:paraId="69541B80" w14:textId="77777777" w:rsidR="008667ED" w:rsidRDefault="008667ED" w:rsidP="005609BA"/>
        </w:tc>
      </w:tr>
      <w:tr w:rsidR="008667ED" w14:paraId="6889DE5B" w14:textId="77777777" w:rsidTr="005609BA">
        <w:tc>
          <w:tcPr>
            <w:tcW w:w="4510" w:type="dxa"/>
          </w:tcPr>
          <w:p w14:paraId="2B8DE09C" w14:textId="77777777" w:rsidR="008667ED" w:rsidRDefault="008667ED" w:rsidP="005609BA">
            <w:pPr>
              <w:spacing w:after="100" w:afterAutospacing="1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(Include State/Facility Specific items, as applicable):</w:t>
            </w:r>
          </w:p>
          <w:p w14:paraId="65436C72" w14:textId="77777777" w:rsidR="008667ED" w:rsidRPr="00BE3921" w:rsidRDefault="008667ED" w:rsidP="005609BA">
            <w:pPr>
              <w:spacing w:after="100" w:afterAutospacing="1"/>
              <w:rPr>
                <w:rFonts w:ascii="Calibri" w:eastAsia="Calibri" w:hAnsi="Calibri"/>
                <w:i/>
              </w:rPr>
            </w:pPr>
          </w:p>
        </w:tc>
        <w:tc>
          <w:tcPr>
            <w:tcW w:w="1709" w:type="dxa"/>
          </w:tcPr>
          <w:p w14:paraId="66A43FEE" w14:textId="77777777" w:rsidR="008667ED" w:rsidRDefault="008667ED" w:rsidP="005609BA"/>
        </w:tc>
        <w:tc>
          <w:tcPr>
            <w:tcW w:w="1079" w:type="dxa"/>
          </w:tcPr>
          <w:p w14:paraId="46358A97" w14:textId="77777777" w:rsidR="008667ED" w:rsidRDefault="008667ED" w:rsidP="005609BA"/>
        </w:tc>
        <w:tc>
          <w:tcPr>
            <w:tcW w:w="1280" w:type="dxa"/>
          </w:tcPr>
          <w:p w14:paraId="0F12A9BC" w14:textId="77777777" w:rsidR="008667ED" w:rsidRDefault="008667ED" w:rsidP="005609BA"/>
        </w:tc>
        <w:tc>
          <w:tcPr>
            <w:tcW w:w="1529" w:type="dxa"/>
          </w:tcPr>
          <w:p w14:paraId="5A0653D5" w14:textId="77777777" w:rsidR="008667ED" w:rsidRDefault="008667ED" w:rsidP="005609BA"/>
        </w:tc>
        <w:tc>
          <w:tcPr>
            <w:tcW w:w="4509" w:type="dxa"/>
          </w:tcPr>
          <w:p w14:paraId="3FCAF79B" w14:textId="77777777" w:rsidR="008667ED" w:rsidRDefault="008667ED" w:rsidP="005609BA"/>
        </w:tc>
      </w:tr>
      <w:tr w:rsidR="008667ED" w14:paraId="34D42EBD" w14:textId="77777777" w:rsidTr="005609BA">
        <w:tc>
          <w:tcPr>
            <w:tcW w:w="4510" w:type="dxa"/>
          </w:tcPr>
          <w:p w14:paraId="0C243C3A" w14:textId="77777777" w:rsidR="008667ED" w:rsidRDefault="008667ED" w:rsidP="005609BA">
            <w:pPr>
              <w:spacing w:after="100" w:afterAutospacing="1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(Include State/Facility Specific items, as applicable):</w:t>
            </w:r>
          </w:p>
          <w:p w14:paraId="2C899081" w14:textId="77777777" w:rsidR="008667ED" w:rsidRDefault="008667ED" w:rsidP="005609BA">
            <w:pPr>
              <w:spacing w:after="100" w:afterAutospacing="1"/>
              <w:rPr>
                <w:rFonts w:ascii="Calibri" w:eastAsia="Calibri" w:hAnsi="Calibri"/>
                <w:i/>
              </w:rPr>
            </w:pPr>
          </w:p>
        </w:tc>
        <w:tc>
          <w:tcPr>
            <w:tcW w:w="1709" w:type="dxa"/>
          </w:tcPr>
          <w:p w14:paraId="34797EA1" w14:textId="77777777" w:rsidR="008667ED" w:rsidRDefault="008667ED" w:rsidP="005609BA"/>
        </w:tc>
        <w:tc>
          <w:tcPr>
            <w:tcW w:w="1079" w:type="dxa"/>
          </w:tcPr>
          <w:p w14:paraId="33FBB131" w14:textId="77777777" w:rsidR="008667ED" w:rsidRDefault="008667ED" w:rsidP="005609BA"/>
        </w:tc>
        <w:tc>
          <w:tcPr>
            <w:tcW w:w="1280" w:type="dxa"/>
          </w:tcPr>
          <w:p w14:paraId="59C9824F" w14:textId="77777777" w:rsidR="008667ED" w:rsidRDefault="008667ED" w:rsidP="005609BA"/>
        </w:tc>
        <w:tc>
          <w:tcPr>
            <w:tcW w:w="1529" w:type="dxa"/>
          </w:tcPr>
          <w:p w14:paraId="229904EA" w14:textId="77777777" w:rsidR="008667ED" w:rsidRDefault="008667ED" w:rsidP="005609BA"/>
        </w:tc>
        <w:tc>
          <w:tcPr>
            <w:tcW w:w="4509" w:type="dxa"/>
          </w:tcPr>
          <w:p w14:paraId="635E5448" w14:textId="77777777" w:rsidR="008667ED" w:rsidRDefault="008667ED" w:rsidP="005609BA"/>
        </w:tc>
      </w:tr>
      <w:tr w:rsidR="008667ED" w14:paraId="793970BC" w14:textId="77777777" w:rsidTr="005609BA">
        <w:tc>
          <w:tcPr>
            <w:tcW w:w="4510" w:type="dxa"/>
          </w:tcPr>
          <w:p w14:paraId="4B11E7AB" w14:textId="77777777" w:rsidR="008667ED" w:rsidRDefault="008667ED" w:rsidP="005609BA">
            <w:pPr>
              <w:spacing w:after="100" w:afterAutospacing="1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(Include State/Facility Specific items, as applicable):</w:t>
            </w:r>
          </w:p>
          <w:p w14:paraId="31926DD5" w14:textId="77777777" w:rsidR="008667ED" w:rsidRDefault="008667ED" w:rsidP="005609BA">
            <w:pPr>
              <w:spacing w:after="100" w:afterAutospacing="1"/>
              <w:rPr>
                <w:rFonts w:ascii="Calibri" w:eastAsia="Calibri" w:hAnsi="Calibri"/>
                <w:i/>
              </w:rPr>
            </w:pPr>
          </w:p>
        </w:tc>
        <w:tc>
          <w:tcPr>
            <w:tcW w:w="1709" w:type="dxa"/>
          </w:tcPr>
          <w:p w14:paraId="598C4617" w14:textId="77777777" w:rsidR="008667ED" w:rsidRDefault="008667ED" w:rsidP="005609BA"/>
        </w:tc>
        <w:tc>
          <w:tcPr>
            <w:tcW w:w="1079" w:type="dxa"/>
          </w:tcPr>
          <w:p w14:paraId="7569C5A8" w14:textId="77777777" w:rsidR="008667ED" w:rsidRDefault="008667ED" w:rsidP="005609BA"/>
        </w:tc>
        <w:tc>
          <w:tcPr>
            <w:tcW w:w="1280" w:type="dxa"/>
          </w:tcPr>
          <w:p w14:paraId="75D0AE0C" w14:textId="77777777" w:rsidR="008667ED" w:rsidRDefault="008667ED" w:rsidP="005609BA"/>
        </w:tc>
        <w:tc>
          <w:tcPr>
            <w:tcW w:w="1529" w:type="dxa"/>
          </w:tcPr>
          <w:p w14:paraId="61B1F17A" w14:textId="77777777" w:rsidR="008667ED" w:rsidRDefault="008667ED" w:rsidP="005609BA"/>
        </w:tc>
        <w:tc>
          <w:tcPr>
            <w:tcW w:w="4509" w:type="dxa"/>
          </w:tcPr>
          <w:p w14:paraId="0289BD8D" w14:textId="77777777" w:rsidR="008667ED" w:rsidRDefault="008667ED" w:rsidP="005609BA"/>
        </w:tc>
      </w:tr>
    </w:tbl>
    <w:p w14:paraId="77E13340" w14:textId="2D3B3BB8" w:rsidR="00895110" w:rsidRPr="00EF0BD7" w:rsidRDefault="00895110" w:rsidP="00EF0BD7">
      <w:pPr>
        <w:spacing w:after="0" w:line="240" w:lineRule="auto"/>
      </w:pPr>
    </w:p>
    <w:sectPr w:rsidR="00895110" w:rsidRPr="00EF0BD7" w:rsidSect="00041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8AFB" w14:textId="77777777" w:rsidR="003A3B8E" w:rsidRDefault="003A3B8E" w:rsidP="00041B40">
      <w:pPr>
        <w:spacing w:after="0" w:line="240" w:lineRule="auto"/>
      </w:pPr>
      <w:r>
        <w:separator/>
      </w:r>
    </w:p>
  </w:endnote>
  <w:endnote w:type="continuationSeparator" w:id="0">
    <w:p w14:paraId="6D2913C7" w14:textId="77777777" w:rsidR="003A3B8E" w:rsidRDefault="003A3B8E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CB70" w14:textId="77777777" w:rsidR="009145AE" w:rsidRDefault="00914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8BA7" w14:textId="77777777" w:rsidR="009145AE" w:rsidRDefault="00914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1433" w14:textId="77777777" w:rsidR="003A3B8E" w:rsidRDefault="003A3B8E" w:rsidP="00041B40">
      <w:pPr>
        <w:spacing w:after="0" w:line="240" w:lineRule="auto"/>
      </w:pPr>
      <w:r>
        <w:separator/>
      </w:r>
    </w:p>
  </w:footnote>
  <w:footnote w:type="continuationSeparator" w:id="0">
    <w:p w14:paraId="029FAC8B" w14:textId="77777777" w:rsidR="003A3B8E" w:rsidRDefault="003A3B8E" w:rsidP="00041B40">
      <w:pPr>
        <w:spacing w:after="0" w:line="240" w:lineRule="auto"/>
      </w:pPr>
      <w:r>
        <w:continuationSeparator/>
      </w:r>
    </w:p>
  </w:footnote>
  <w:footnote w:id="1">
    <w:p w14:paraId="65E9CD50" w14:textId="77777777" w:rsidR="008667ED" w:rsidRPr="004F5F59" w:rsidRDefault="008667ED" w:rsidP="008667ED">
      <w:pPr>
        <w:spacing w:after="100" w:afterAutospacing="1"/>
        <w:contextualSpacing/>
        <w:rPr>
          <w:rFonts w:ascii="Calibri" w:hAnsi="Calibri" w:cs="Calibri"/>
          <w:sz w:val="20"/>
          <w:szCs w:val="20"/>
        </w:rPr>
      </w:pPr>
      <w:r w:rsidRPr="004F5F59">
        <w:rPr>
          <w:rStyle w:val="FootnoteReference"/>
          <w:sz w:val="20"/>
          <w:szCs w:val="20"/>
        </w:rPr>
        <w:footnoteRef/>
      </w:r>
      <w:r w:rsidRPr="004F5F5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221526"/>
      <w:r w:rsidRPr="004F5F59">
        <w:rPr>
          <w:rFonts w:ascii="Calibri" w:eastAsia="MS Mincho" w:hAnsi="Calibri" w:cs="Calibri"/>
          <w:sz w:val="20"/>
          <w:szCs w:val="20"/>
        </w:rPr>
        <w:t xml:space="preserve">Centers for Medicare &amp; Medicaid Services State Operations Manual, Appendix PP – Guidance to Surveyors for Long Term Care Facilities (Rev. 173, 11-22-17) Advance Copy, 2022:  </w:t>
      </w:r>
      <w:hyperlink r:id="rId1" w:history="1">
        <w:r w:rsidRPr="004F5F59">
          <w:rPr>
            <w:rStyle w:val="Hyperlink"/>
            <w:rFonts w:ascii="Calibri" w:hAnsi="Calibri" w:cs="Calibri"/>
            <w:sz w:val="20"/>
            <w:szCs w:val="20"/>
          </w:rPr>
          <w:t>https://www.cms.gov/files/document/appendix-pp-guidance-surveyor-long-term-care-facilities.pdf</w:t>
        </w:r>
      </w:hyperlink>
      <w:r w:rsidRPr="004F5F59">
        <w:rPr>
          <w:rFonts w:ascii="Calibri" w:hAnsi="Calibri" w:cs="Calibri"/>
          <w:sz w:val="20"/>
          <w:szCs w:val="20"/>
        </w:rPr>
        <w:t xml:space="preserve"> </w:t>
      </w:r>
    </w:p>
    <w:p w14:paraId="5576646E" w14:textId="77777777" w:rsidR="008667ED" w:rsidRPr="00024711" w:rsidRDefault="008667ED" w:rsidP="008667ED">
      <w:pPr>
        <w:rPr>
          <w:rFonts w:ascii="Cambria" w:eastAsia="MS Mincho" w:hAnsi="Cambria" w:cs="Times New Roman"/>
          <w:sz w:val="20"/>
          <w:szCs w:val="20"/>
        </w:rPr>
      </w:pPr>
    </w:p>
    <w:bookmarkEnd w:id="0"/>
    <w:p w14:paraId="39F7BF28" w14:textId="77777777" w:rsidR="008667ED" w:rsidRDefault="008667ED" w:rsidP="008667E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F668" w14:textId="77777777" w:rsidR="009145AE" w:rsidRDefault="00914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7138" w14:textId="77777777" w:rsidR="009145AE" w:rsidRDefault="00914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1D"/>
    <w:multiLevelType w:val="hybridMultilevel"/>
    <w:tmpl w:val="E1A0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7E5"/>
    <w:multiLevelType w:val="hybridMultilevel"/>
    <w:tmpl w:val="B31CD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6CB"/>
    <w:multiLevelType w:val="hybridMultilevel"/>
    <w:tmpl w:val="1C0A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37905"/>
    <w:multiLevelType w:val="hybridMultilevel"/>
    <w:tmpl w:val="070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0563"/>
    <w:multiLevelType w:val="hybridMultilevel"/>
    <w:tmpl w:val="BAA0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01842"/>
    <w:multiLevelType w:val="hybridMultilevel"/>
    <w:tmpl w:val="883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771F6"/>
    <w:multiLevelType w:val="hybridMultilevel"/>
    <w:tmpl w:val="9B82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F1EFD"/>
    <w:multiLevelType w:val="hybridMultilevel"/>
    <w:tmpl w:val="1DCE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27D83"/>
    <w:multiLevelType w:val="hybridMultilevel"/>
    <w:tmpl w:val="1158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77962">
    <w:abstractNumId w:val="6"/>
  </w:num>
  <w:num w:numId="2" w16cid:durableId="1376807608">
    <w:abstractNumId w:val="5"/>
  </w:num>
  <w:num w:numId="3" w16cid:durableId="1765030060">
    <w:abstractNumId w:val="8"/>
  </w:num>
  <w:num w:numId="4" w16cid:durableId="27340437">
    <w:abstractNumId w:val="2"/>
  </w:num>
  <w:num w:numId="5" w16cid:durableId="611203843">
    <w:abstractNumId w:val="1"/>
  </w:num>
  <w:num w:numId="6" w16cid:durableId="705447975">
    <w:abstractNumId w:val="7"/>
  </w:num>
  <w:num w:numId="7" w16cid:durableId="919601907">
    <w:abstractNumId w:val="3"/>
  </w:num>
  <w:num w:numId="8" w16cid:durableId="1381905874">
    <w:abstractNumId w:val="0"/>
  </w:num>
  <w:num w:numId="9" w16cid:durableId="1146897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3629F"/>
    <w:rsid w:val="00041B40"/>
    <w:rsid w:val="00207186"/>
    <w:rsid w:val="00257C00"/>
    <w:rsid w:val="00312CC7"/>
    <w:rsid w:val="003A3B8E"/>
    <w:rsid w:val="004658B0"/>
    <w:rsid w:val="00673A3C"/>
    <w:rsid w:val="006B4044"/>
    <w:rsid w:val="006C541C"/>
    <w:rsid w:val="00762EF3"/>
    <w:rsid w:val="0078488E"/>
    <w:rsid w:val="008667ED"/>
    <w:rsid w:val="00895110"/>
    <w:rsid w:val="009145AE"/>
    <w:rsid w:val="009D087C"/>
    <w:rsid w:val="009D5BD3"/>
    <w:rsid w:val="00B837B0"/>
    <w:rsid w:val="00BD54A0"/>
    <w:rsid w:val="00D0479A"/>
    <w:rsid w:val="00E200F3"/>
    <w:rsid w:val="00E27226"/>
    <w:rsid w:val="00EF0BD7"/>
    <w:rsid w:val="00F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customStyle="1" w:styleId="Default">
    <w:name w:val="Default"/>
    <w:rsid w:val="006C5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C5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F0B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6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66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6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files/document/appendix-pp-guidance-surveyor-long-term-care-facilitie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2022-08-11T20:20:00Z</dcterms:created>
  <dcterms:modified xsi:type="dcterms:W3CDTF">2022-08-11T20:22:00Z</dcterms:modified>
</cp:coreProperties>
</file>