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DE7AF9" w:rsidP="00BB507F" w:rsidRDefault="00301AA8" w14:paraId="782B4C2A" w14:textId="7777777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994F9D" w:rsidR="00E4366C" w:rsidRDefault="00935D00" w14:paraId="152864B2" w14:textId="0F419D3E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994F9D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Pain</w:t>
                            </w:r>
                            <w:r w:rsidRPr="00994F9D" w:rsidR="0090040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Management</w:t>
                            </w:r>
                            <w:r w:rsidRPr="00994F9D" w:rsidR="00DB7A52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 Competency</w:t>
                            </w:r>
                          </w:p>
                          <w:p w:rsidRPr="003B0045" w:rsidR="003B0045" w:rsidRDefault="009C2B82" w14:paraId="05EDD387" w14:textId="6ED3BDF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Post Test</w:t>
                            </w:r>
                            <w:r w:rsidR="00462817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Answer Key</w:t>
                            </w:r>
                            <w:r w:rsidR="00D14A20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507821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Nursing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6867EB9">
                <v:stroke joinstyle="miter"/>
                <v:path gradientshapeok="t" o:connecttype="rect"/>
              </v:shapetype>
              <v:shape id="Text Box 3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>
                <v:textbox>
                  <w:txbxContent>
                    <w:p w:rsidRPr="00994F9D" w:rsidR="00E4366C" w:rsidRDefault="00935D00" w14:paraId="152864B2" w14:textId="0F419D3E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994F9D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Pain</w:t>
                      </w:r>
                      <w:r w:rsidRPr="00994F9D" w:rsidR="00900408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Management</w:t>
                      </w:r>
                      <w:r w:rsidRPr="00994F9D" w:rsidR="00DB7A52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 Competency</w:t>
                      </w:r>
                    </w:p>
                    <w:p w:rsidRPr="003B0045" w:rsidR="003B0045" w:rsidRDefault="009C2B82" w14:paraId="05EDD387" w14:textId="6ED3BDF1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Post Test</w:t>
                      </w:r>
                      <w:r w:rsidR="00462817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Answer Key</w:t>
                      </w:r>
                      <w:r w:rsidR="00D14A20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 – </w:t>
                      </w:r>
                      <w:r w:rsidR="00507821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Nursing Assistant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935D00" w:rsidR="00935D00" w:rsidP="00935D00" w:rsidRDefault="00484844" w14:paraId="406F98DB" w14:textId="77777777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602798E4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484844" w:rsidR="00484844" w:rsidRDefault="00484844" w14:paraId="437D8B91" w14:textId="77777777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w14:anchorId="0E8470F5">
                <v:textbox>
                  <w:txbxContent>
                    <w:p w:rsidRPr="00484844" w:rsidR="00484844" w:rsidRDefault="00484844" w14:paraId="437D8B91" w14:textId="77777777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Pr="00935D00" w:rsidR="00935D00">
        <w:rPr>
          <w:rFonts w:ascii="Calibri" w:hAnsi="Calibri"/>
          <w:b/>
          <w:sz w:val="28"/>
          <w:szCs w:val="28"/>
        </w:rPr>
        <w:lastRenderedPageBreak/>
        <w:t>ANSWER KEY</w:t>
      </w:r>
    </w:p>
    <w:p w:rsidRPr="00935D00" w:rsidR="00935D00" w:rsidP="00935D00" w:rsidRDefault="00935D00" w14:paraId="1447F037" w14:textId="77777777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 w:rsidRPr="00935D00">
        <w:rPr>
          <w:rFonts w:ascii="Calibri" w:hAnsi="Calibri"/>
          <w:b/>
          <w:sz w:val="28"/>
          <w:szCs w:val="28"/>
        </w:rPr>
        <w:t>NURSING ASSISTANT POST TEST FOR PAIN MANAGEMENT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Pr="00FD28A7" w:rsidR="00935D00" w:rsidTr="22CB8F86" w14:paraId="4E47EF44" w14:textId="77777777">
        <w:trPr>
          <w:trHeight w:val="683"/>
        </w:trPr>
        <w:tc>
          <w:tcPr>
            <w:tcW w:w="7116" w:type="dxa"/>
            <w:shd w:val="clear" w:color="auto" w:fill="D9D9D9" w:themeFill="background1" w:themeFillShade="D9"/>
            <w:tcMar/>
            <w:vAlign w:val="center"/>
          </w:tcPr>
          <w:p w:rsidRPr="00FD28A7" w:rsidR="00935D00" w:rsidP="00306A93" w:rsidRDefault="00935D00" w14:paraId="26D71B9D" w14:textId="77777777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FD28A7">
              <w:rPr>
                <w:rFonts w:ascii="Calibri" w:hAnsi="Calibri" w:cs="Calibri"/>
                <w:b/>
                <w:bCs/>
                <w:szCs w:val="24"/>
              </w:rPr>
              <w:t>Question: True or False?</w:t>
            </w:r>
          </w:p>
        </w:tc>
        <w:tc>
          <w:tcPr>
            <w:tcW w:w="2234" w:type="dxa"/>
            <w:shd w:val="clear" w:color="auto" w:fill="D9D9D9" w:themeFill="background1" w:themeFillShade="D9"/>
            <w:tcMar/>
            <w:vAlign w:val="center"/>
          </w:tcPr>
          <w:p w:rsidRPr="00FD28A7" w:rsidR="00935D00" w:rsidP="00306A93" w:rsidRDefault="00935D00" w14:paraId="254B2144" w14:textId="77777777">
            <w:pPr>
              <w:spacing w:after="160" w:line="259" w:lineRule="auto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FD28A7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Pr="00FD28A7" w:rsidR="00935D00" w:rsidTr="22CB8F86" w14:paraId="3275779F" w14:textId="77777777">
        <w:tc>
          <w:tcPr>
            <w:tcW w:w="7116" w:type="dxa"/>
            <w:shd w:val="clear" w:color="auto" w:fill="auto"/>
            <w:tcMar/>
          </w:tcPr>
          <w:p w:rsidRPr="00FD28A7" w:rsidR="00935D00" w:rsidP="22CB8F86" w:rsidRDefault="00935D00" w14:paraId="38B2DB12" w14:textId="535E08B3">
            <w:pPr>
              <w:pStyle w:val="ListParagraph"/>
              <w:numPr>
                <w:ilvl w:val="0"/>
                <w:numId w:val="45"/>
              </w:numPr>
              <w:spacing w:line="276" w:lineRule="auto"/>
              <w:jc w:val="both"/>
              <w:rPr>
                <w:rFonts w:ascii="Calibri" w:hAnsi="Calibri" w:eastAsia="Calibri" w:cs="Calibri"/>
              </w:rPr>
            </w:pPr>
            <w:r w:rsidRPr="22CB8F86" w:rsidR="22CB8F86">
              <w:rPr>
                <w:rFonts w:ascii="Calibri" w:hAnsi="Calibri" w:eastAsia="Calibri" w:cs="Calibri"/>
              </w:rPr>
              <w:t>It is important to observe for pain in the cognitively-impaired resident who cannot verbalize their pain and for effectiveness of interventions for pain.</w:t>
            </w:r>
          </w:p>
        </w:tc>
        <w:tc>
          <w:tcPr>
            <w:tcW w:w="2234" w:type="dxa"/>
            <w:shd w:val="clear" w:color="auto" w:fill="auto"/>
            <w:tcMar/>
          </w:tcPr>
          <w:p w:rsidRPr="00FD28A7" w:rsidR="00935D00" w:rsidP="00306A93" w:rsidRDefault="00935D00" w14:paraId="408B1370" w14:textId="77777777">
            <w:pPr>
              <w:rPr>
                <w:rFonts w:ascii="Calibri" w:hAnsi="Calibri" w:cs="Calibri"/>
                <w:szCs w:val="24"/>
              </w:rPr>
            </w:pPr>
            <w:r w:rsidRPr="00FD28A7">
              <w:rPr>
                <w:rFonts w:ascii="Calibri" w:hAnsi="Calibri" w:cs="Calibri"/>
                <w:szCs w:val="24"/>
              </w:rPr>
              <w:t>TRUE</w:t>
            </w:r>
          </w:p>
        </w:tc>
      </w:tr>
      <w:tr w:rsidRPr="00FD28A7" w:rsidR="00935D00" w:rsidTr="22CB8F86" w14:paraId="3FF082C7" w14:textId="77777777">
        <w:tc>
          <w:tcPr>
            <w:tcW w:w="7116" w:type="dxa"/>
            <w:shd w:val="clear" w:color="auto" w:fill="auto"/>
            <w:tcMar/>
          </w:tcPr>
          <w:p w:rsidRPr="007739F5" w:rsidR="00935D00" w:rsidP="00935D00" w:rsidRDefault="00935D00" w14:paraId="5F7AD09F" w14:textId="77777777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Other staff, e.g., dietary, activities, therapy, housekeeping, who have direct contact with the resident may also report changes in resident behavior or resident complaints of pain.</w:t>
            </w:r>
          </w:p>
        </w:tc>
        <w:tc>
          <w:tcPr>
            <w:tcW w:w="2234" w:type="dxa"/>
            <w:shd w:val="clear" w:color="auto" w:fill="auto"/>
            <w:tcMar/>
          </w:tcPr>
          <w:p w:rsidRPr="00FD28A7" w:rsidR="00935D00" w:rsidP="00306A93" w:rsidRDefault="00935D00" w14:paraId="05A25701" w14:textId="77777777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FD28A7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Pr="00FD28A7" w:rsidR="00935D00" w:rsidTr="22CB8F86" w14:paraId="37CEC184" w14:textId="77777777">
        <w:tc>
          <w:tcPr>
            <w:tcW w:w="7116" w:type="dxa"/>
            <w:shd w:val="clear" w:color="auto" w:fill="auto"/>
            <w:tcMar/>
          </w:tcPr>
          <w:p w:rsidRPr="00FD28A7" w:rsidR="00935D00" w:rsidP="00935D00" w:rsidRDefault="00935D00" w14:paraId="08D5D5BA" w14:textId="77777777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If the nurse gives a resident pain medication prior to ADL’s, Restorative Programs or other activity, the CNA should allow the resident 5 minutes for the pain medication to work.</w:t>
            </w:r>
          </w:p>
        </w:tc>
        <w:tc>
          <w:tcPr>
            <w:tcW w:w="2234" w:type="dxa"/>
            <w:shd w:val="clear" w:color="auto" w:fill="auto"/>
            <w:tcMar/>
          </w:tcPr>
          <w:p w:rsidRPr="00FD28A7" w:rsidR="00935D00" w:rsidP="00306A93" w:rsidRDefault="00935D00" w14:paraId="0E74F459" w14:textId="77777777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FALSE-The CNA should wait between 20-30 minutes before starting the activity</w:t>
            </w:r>
          </w:p>
        </w:tc>
      </w:tr>
      <w:tr w:rsidRPr="00FD28A7" w:rsidR="00935D00" w:rsidTr="22CB8F86" w14:paraId="3E03BDF9" w14:textId="77777777">
        <w:tc>
          <w:tcPr>
            <w:tcW w:w="7116" w:type="dxa"/>
            <w:shd w:val="clear" w:color="auto" w:fill="auto"/>
            <w:tcMar/>
          </w:tcPr>
          <w:p w:rsidRPr="007739F5" w:rsidR="00935D00" w:rsidP="00935D00" w:rsidRDefault="00935D00" w14:paraId="11E2ADDD" w14:textId="77777777">
            <w:pPr>
              <w:pStyle w:val="ListParagraph"/>
              <w:numPr>
                <w:ilvl w:val="0"/>
                <w:numId w:val="45"/>
              </w:num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szCs w:val="24"/>
              </w:rPr>
              <w:t>Nursing assistants may be the first to notice a resident’s symptoms; therefore, it is important that they are able to recognize a change in the resident and the resident’s functioning and to report the changes to a nurse for follow-up</w:t>
            </w:r>
          </w:p>
        </w:tc>
        <w:tc>
          <w:tcPr>
            <w:tcW w:w="2234" w:type="dxa"/>
            <w:shd w:val="clear" w:color="auto" w:fill="auto"/>
            <w:tcMar/>
          </w:tcPr>
          <w:p w:rsidRPr="00FD28A7" w:rsidR="00935D00" w:rsidP="00306A93" w:rsidRDefault="00935D00" w14:paraId="4034A0A5" w14:textId="77777777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FD28A7">
              <w:rPr>
                <w:rFonts w:ascii="Calibri" w:hAnsi="Calibri" w:cs="Calibri"/>
                <w:bCs/>
                <w:szCs w:val="24"/>
              </w:rPr>
              <w:t>TRUE</w:t>
            </w:r>
          </w:p>
        </w:tc>
      </w:tr>
      <w:tr w:rsidRPr="00FD28A7" w:rsidR="00935D00" w:rsidTr="22CB8F86" w14:paraId="37F48995" w14:textId="77777777">
        <w:tc>
          <w:tcPr>
            <w:tcW w:w="7116" w:type="dxa"/>
            <w:shd w:val="clear" w:color="auto" w:fill="auto"/>
            <w:tcMar/>
          </w:tcPr>
          <w:p w:rsidRPr="007739F5" w:rsidR="00935D00" w:rsidP="00935D00" w:rsidRDefault="00935D00" w14:paraId="309BBFBE" w14:textId="77777777">
            <w:pPr>
              <w:pStyle w:val="ListParagraph"/>
              <w:numPr>
                <w:ilvl w:val="0"/>
                <w:numId w:val="45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 xml:space="preserve">Examples of nonpharmacological interventions that are located in the care plan that the CNA is to follow may include, but are not limited to: </w:t>
            </w:r>
          </w:p>
          <w:p w:rsidRPr="007739F5" w:rsidR="00935D00" w:rsidP="00935D00" w:rsidRDefault="00935D00" w14:paraId="62179E09" w14:textId="7777777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Ice packs or cold compresses to identified area</w:t>
            </w:r>
          </w:p>
          <w:p w:rsidRPr="007739F5" w:rsidR="00935D00" w:rsidP="00935D00" w:rsidRDefault="00935D00" w14:paraId="3F169A15" w14:textId="7777777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Massage</w:t>
            </w:r>
          </w:p>
          <w:p w:rsidRPr="007739F5" w:rsidR="00935D00" w:rsidP="00935D00" w:rsidRDefault="00935D00" w14:paraId="6121F729" w14:textId="7777777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Distraction</w:t>
            </w:r>
          </w:p>
          <w:p w:rsidRPr="007739F5" w:rsidR="00935D00" w:rsidP="00935D00" w:rsidRDefault="00935D00" w14:paraId="6F13D06F" w14:textId="7777777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Music</w:t>
            </w:r>
          </w:p>
          <w:p w:rsidRPr="007739F5" w:rsidR="00935D00" w:rsidP="00935D00" w:rsidRDefault="00935D00" w14:paraId="66302BC8" w14:textId="77777777">
            <w:pPr>
              <w:pStyle w:val="ListParagraph"/>
              <w:numPr>
                <w:ilvl w:val="0"/>
                <w:numId w:val="47"/>
              </w:numPr>
              <w:spacing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All of the above</w:t>
            </w:r>
          </w:p>
        </w:tc>
        <w:tc>
          <w:tcPr>
            <w:tcW w:w="2234" w:type="dxa"/>
            <w:shd w:val="clear" w:color="auto" w:fill="auto"/>
            <w:tcMar/>
          </w:tcPr>
          <w:p w:rsidRPr="00FD28A7" w:rsidR="00935D00" w:rsidP="00306A93" w:rsidRDefault="00935D00" w14:paraId="610C826D" w14:textId="77777777">
            <w:pPr>
              <w:spacing w:after="160" w:line="259" w:lineRule="auto"/>
              <w:rPr>
                <w:rFonts w:ascii="Calibri" w:hAnsi="Calibri" w:cs="Calibri"/>
                <w:bCs/>
                <w:szCs w:val="24"/>
              </w:rPr>
            </w:pPr>
            <w:r w:rsidRPr="007739F5">
              <w:rPr>
                <w:rFonts w:ascii="Calibri" w:hAnsi="Calibri" w:cs="Calibri"/>
                <w:bCs/>
                <w:szCs w:val="24"/>
              </w:rPr>
              <w:t>e.</w:t>
            </w:r>
            <w:r>
              <w:rPr>
                <w:rFonts w:ascii="Calibri" w:hAnsi="Calibri" w:cs="Calibri"/>
                <w:bCs/>
                <w:szCs w:val="24"/>
              </w:rPr>
              <w:t xml:space="preserve"> All of the above</w:t>
            </w:r>
          </w:p>
        </w:tc>
      </w:tr>
    </w:tbl>
    <w:p w:rsidR="00935D00" w:rsidP="00935D00" w:rsidRDefault="00935D00" w14:paraId="3B4EE7E1" w14:textId="77777777">
      <w:pPr>
        <w:spacing w:before="120" w:after="120" w:line="276" w:lineRule="auto"/>
        <w:rPr>
          <w:rFonts w:ascii="Calibri" w:hAnsi="Calibri" w:eastAsia="Calibri"/>
          <w:szCs w:val="24"/>
        </w:rPr>
      </w:pPr>
    </w:p>
    <w:p w:rsidRPr="00A86993" w:rsidR="00A86993" w:rsidP="00935D00" w:rsidRDefault="00A86993" w14:paraId="022F957D" w14:textId="2ACAC836">
      <w:pPr>
        <w:spacing w:after="160" w:line="259" w:lineRule="auto"/>
        <w:jc w:val="center"/>
        <w:rPr>
          <w:rFonts w:ascii="Calibri" w:hAnsi="Calibri"/>
          <w:b/>
          <w:sz w:val="32"/>
          <w:szCs w:val="32"/>
        </w:rPr>
      </w:pPr>
    </w:p>
    <w:sectPr w:rsidRPr="00A86993" w:rsidR="00A86993" w:rsidSect="00DE7A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769C" w:rsidP="00FE158D" w:rsidRDefault="0094769C" w14:paraId="67E9168C" w14:textId="77777777">
      <w:r>
        <w:separator/>
      </w:r>
    </w:p>
  </w:endnote>
  <w:endnote w:type="continuationSeparator" w:id="0">
    <w:p w:rsidR="0094769C" w:rsidP="00FE158D" w:rsidRDefault="0094769C" w14:paraId="16CB7DE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CE5" w:rsidRDefault="00611CE5" w14:paraId="6C027E2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B2ED2" w:rsidP="00FE158D" w:rsidRDefault="00FE158D" w14:paraId="0A03943E" w14:textId="77777777">
    <w:pPr>
      <w:pStyle w:val="Footer"/>
    </w:pPr>
    <w:r>
      <w:t xml:space="preserve">                                                                                                            </w:t>
    </w:r>
  </w:p>
  <w:p w:rsidR="00FE158D" w:rsidP="00FE158D" w:rsidRDefault="00FE158D" w14:paraId="465AD541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:rsidR="00185739" w:rsidP="00185739" w:rsidRDefault="00FE158D" w14:paraId="25B40A70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:rsidRPr="00185739" w:rsidR="00185739" w:rsidP="00185739" w:rsidRDefault="00185739" w14:paraId="07012CC7" w14:textId="77777777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hAnsi="Calibri" w:eastAsia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CE5" w:rsidRDefault="00611CE5" w14:paraId="4C41C5A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769C" w:rsidP="00FE158D" w:rsidRDefault="0094769C" w14:paraId="01C8A4EF" w14:textId="77777777">
      <w:r>
        <w:separator/>
      </w:r>
    </w:p>
  </w:footnote>
  <w:footnote w:type="continuationSeparator" w:id="0">
    <w:p w:rsidR="0094769C" w:rsidP="00FE158D" w:rsidRDefault="0094769C" w14:paraId="10FEA9E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1CE5" w:rsidRDefault="00611CE5" w14:paraId="2DA5E73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B2ED2" w:rsidRDefault="006B2ED2" w14:paraId="4FADE13E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E7AF9" w:rsidP="00DE7AF9" w:rsidRDefault="00301AA8" w14:paraId="7BF2E687" w14:textId="77777777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6373F5"/>
    <w:multiLevelType w:val="hybridMultilevel"/>
    <w:tmpl w:val="FA9CEBE4"/>
    <w:lvl w:ilvl="0" w:tplc="0A8A98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C93386"/>
    <w:multiLevelType w:val="hybridMultilevel"/>
    <w:tmpl w:val="D12E489E"/>
    <w:lvl w:ilvl="0" w:tplc="297854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94BC8D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536A6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656FC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5D6FC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FD20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E90AB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BFAA5C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82BCF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75B5A"/>
    <w:multiLevelType w:val="hybridMultilevel"/>
    <w:tmpl w:val="BB32DC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hint="default" w:ascii="Wingdings" w:hAnsi="Wingdings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611F0D"/>
    <w:multiLevelType w:val="hybridMultilevel"/>
    <w:tmpl w:val="5CC20E54"/>
    <w:lvl w:ilvl="0" w:tplc="BA2A83B6">
      <w:start w:val="5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 w:ascii="Calibri" w:hAnsi="Calibri" w:eastAsia="Times New Roman" w:cs="Arial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87405"/>
    <w:multiLevelType w:val="hybridMultilevel"/>
    <w:tmpl w:val="28FEFD70"/>
    <w:lvl w:ilvl="0" w:tplc="5D923B9E">
      <w:start w:val="1"/>
      <w:numFmt w:val="bullet"/>
      <w:lvlText w:val=""/>
      <w:lvlJc w:val="left"/>
      <w:pPr>
        <w:ind w:left="720" w:hanging="360"/>
      </w:pPr>
      <w:rPr>
        <w:rFonts w:hint="default" w:ascii="Wingdings" w:hAnsi="Wingdings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eastAsia="Times New Roman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56136998"/>
    <w:multiLevelType w:val="hybridMultilevel"/>
    <w:tmpl w:val="DEACEF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AD4AF9"/>
    <w:multiLevelType w:val="hybridMultilevel"/>
    <w:tmpl w:val="0ADABDE4"/>
    <w:lvl w:ilvl="0" w:tplc="80967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26E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8A6D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4545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58342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9724A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8628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C623F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5E1CE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4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D687D"/>
    <w:multiLevelType w:val="hybridMultilevel"/>
    <w:tmpl w:val="DE4C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1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23E8C"/>
    <w:multiLevelType w:val="hybridMultilevel"/>
    <w:tmpl w:val="E58E20F0"/>
    <w:lvl w:ilvl="0" w:tplc="0826EF9C">
      <w:start w:val="1"/>
      <w:numFmt w:val="lowerLetter"/>
      <w:lvlText w:val="%1."/>
      <w:lvlJc w:val="left"/>
      <w:pPr>
        <w:ind w:left="720" w:hanging="360"/>
      </w:pPr>
      <w:rPr>
        <w:rFonts w:hint="default" w:ascii="Calibri" w:hAnsi="Calibri" w:cs="Calibri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794965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9297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5595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19047594">
    <w:abstractNumId w:val="5"/>
  </w:num>
  <w:num w:numId="5" w16cid:durableId="7399830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01206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470108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028009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2864976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33852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219646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3689827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461825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05384744">
    <w:abstractNumId w:val="13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134832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8231175">
    <w:abstractNumId w:val="16"/>
  </w:num>
  <w:num w:numId="17" w16cid:durableId="1423066202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09411262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391350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7387536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719331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3883329">
    <w:abstractNumId w:val="25"/>
  </w:num>
  <w:num w:numId="23" w16cid:durableId="1577323473">
    <w:abstractNumId w:val="36"/>
  </w:num>
  <w:num w:numId="24" w16cid:durableId="1445201">
    <w:abstractNumId w:val="12"/>
  </w:num>
  <w:num w:numId="25" w16cid:durableId="457644854">
    <w:abstractNumId w:val="22"/>
  </w:num>
  <w:num w:numId="26" w16cid:durableId="2042121648">
    <w:abstractNumId w:val="17"/>
  </w:num>
  <w:num w:numId="27" w16cid:durableId="717318122">
    <w:abstractNumId w:val="23"/>
  </w:num>
  <w:num w:numId="28" w16cid:durableId="1368487634">
    <w:abstractNumId w:val="10"/>
  </w:num>
  <w:num w:numId="29" w16cid:durableId="521630046">
    <w:abstractNumId w:val="28"/>
  </w:num>
  <w:num w:numId="30" w16cid:durableId="1318463571">
    <w:abstractNumId w:val="26"/>
  </w:num>
  <w:num w:numId="31" w16cid:durableId="564687656">
    <w:abstractNumId w:val="39"/>
  </w:num>
  <w:num w:numId="32" w16cid:durableId="893346043">
    <w:abstractNumId w:val="19"/>
  </w:num>
  <w:num w:numId="33" w16cid:durableId="670137691">
    <w:abstractNumId w:val="40"/>
  </w:num>
  <w:num w:numId="34" w16cid:durableId="230239270">
    <w:abstractNumId w:val="45"/>
  </w:num>
  <w:num w:numId="35" w16cid:durableId="1509834898">
    <w:abstractNumId w:val="30"/>
  </w:num>
  <w:num w:numId="36" w16cid:durableId="484274612">
    <w:abstractNumId w:val="43"/>
  </w:num>
  <w:num w:numId="37" w16cid:durableId="1561213427">
    <w:abstractNumId w:val="6"/>
  </w:num>
  <w:num w:numId="38" w16cid:durableId="274603655">
    <w:abstractNumId w:val="3"/>
  </w:num>
  <w:num w:numId="39" w16cid:durableId="1421101086">
    <w:abstractNumId w:val="33"/>
  </w:num>
  <w:num w:numId="40" w16cid:durableId="112291299">
    <w:abstractNumId w:val="24"/>
  </w:num>
  <w:num w:numId="41" w16cid:durableId="2065566927">
    <w:abstractNumId w:val="2"/>
  </w:num>
  <w:num w:numId="42" w16cid:durableId="67845147">
    <w:abstractNumId w:val="37"/>
  </w:num>
  <w:num w:numId="43" w16cid:durableId="1749882266">
    <w:abstractNumId w:val="1"/>
  </w:num>
  <w:num w:numId="44" w16cid:durableId="1949965727">
    <w:abstractNumId w:val="15"/>
  </w:num>
  <w:num w:numId="45" w16cid:durableId="1257832966">
    <w:abstractNumId w:val="32"/>
  </w:num>
  <w:num w:numId="46" w16cid:durableId="1251692015">
    <w:abstractNumId w:val="42"/>
  </w:num>
  <w:num w:numId="47" w16cid:durableId="1528250784">
    <w:abstractNumId w:val="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46D36"/>
    <w:rsid w:val="00066D50"/>
    <w:rsid w:val="00070524"/>
    <w:rsid w:val="000750B4"/>
    <w:rsid w:val="000D5B62"/>
    <w:rsid w:val="000E228A"/>
    <w:rsid w:val="000F7E90"/>
    <w:rsid w:val="00102A96"/>
    <w:rsid w:val="0012309D"/>
    <w:rsid w:val="00170AD2"/>
    <w:rsid w:val="00185739"/>
    <w:rsid w:val="001A22B2"/>
    <w:rsid w:val="002015B4"/>
    <w:rsid w:val="00225167"/>
    <w:rsid w:val="002376A2"/>
    <w:rsid w:val="002C5F29"/>
    <w:rsid w:val="002C744B"/>
    <w:rsid w:val="002D50F2"/>
    <w:rsid w:val="002D68EE"/>
    <w:rsid w:val="002D77DD"/>
    <w:rsid w:val="002F2B8A"/>
    <w:rsid w:val="003011C7"/>
    <w:rsid w:val="00301AA8"/>
    <w:rsid w:val="00310FB6"/>
    <w:rsid w:val="0031633A"/>
    <w:rsid w:val="00317996"/>
    <w:rsid w:val="003250A4"/>
    <w:rsid w:val="00327C39"/>
    <w:rsid w:val="00372DF7"/>
    <w:rsid w:val="003734C7"/>
    <w:rsid w:val="00373CF0"/>
    <w:rsid w:val="003956E4"/>
    <w:rsid w:val="003A3E8D"/>
    <w:rsid w:val="003B0045"/>
    <w:rsid w:val="003B0939"/>
    <w:rsid w:val="003C5520"/>
    <w:rsid w:val="003F0C77"/>
    <w:rsid w:val="00402150"/>
    <w:rsid w:val="00402197"/>
    <w:rsid w:val="00432EBB"/>
    <w:rsid w:val="00436307"/>
    <w:rsid w:val="00462817"/>
    <w:rsid w:val="00484844"/>
    <w:rsid w:val="004A5374"/>
    <w:rsid w:val="004B74F9"/>
    <w:rsid w:val="00507821"/>
    <w:rsid w:val="00534CAA"/>
    <w:rsid w:val="0053732B"/>
    <w:rsid w:val="005438CB"/>
    <w:rsid w:val="00550AC0"/>
    <w:rsid w:val="00553DE7"/>
    <w:rsid w:val="00564708"/>
    <w:rsid w:val="00593E4B"/>
    <w:rsid w:val="005E546B"/>
    <w:rsid w:val="005F036A"/>
    <w:rsid w:val="006034EC"/>
    <w:rsid w:val="00603AC0"/>
    <w:rsid w:val="00605605"/>
    <w:rsid w:val="00610027"/>
    <w:rsid w:val="00611CE5"/>
    <w:rsid w:val="006218C2"/>
    <w:rsid w:val="006338B1"/>
    <w:rsid w:val="00637A1C"/>
    <w:rsid w:val="00652BE0"/>
    <w:rsid w:val="00663D54"/>
    <w:rsid w:val="00681D4B"/>
    <w:rsid w:val="006A3CC2"/>
    <w:rsid w:val="006B2ED2"/>
    <w:rsid w:val="007251EF"/>
    <w:rsid w:val="00783084"/>
    <w:rsid w:val="00784B00"/>
    <w:rsid w:val="007A61F1"/>
    <w:rsid w:val="007F26C3"/>
    <w:rsid w:val="007F7359"/>
    <w:rsid w:val="00805910"/>
    <w:rsid w:val="00814035"/>
    <w:rsid w:val="008259FB"/>
    <w:rsid w:val="008450DF"/>
    <w:rsid w:val="00892831"/>
    <w:rsid w:val="008B1350"/>
    <w:rsid w:val="008B1DBD"/>
    <w:rsid w:val="008E7224"/>
    <w:rsid w:val="00900408"/>
    <w:rsid w:val="009073EC"/>
    <w:rsid w:val="00915BDC"/>
    <w:rsid w:val="00935D00"/>
    <w:rsid w:val="0094769C"/>
    <w:rsid w:val="009478FB"/>
    <w:rsid w:val="00951B77"/>
    <w:rsid w:val="009854C3"/>
    <w:rsid w:val="00994F9D"/>
    <w:rsid w:val="009B7479"/>
    <w:rsid w:val="009C106D"/>
    <w:rsid w:val="009C2B82"/>
    <w:rsid w:val="009C583E"/>
    <w:rsid w:val="009F0488"/>
    <w:rsid w:val="00A039B0"/>
    <w:rsid w:val="00A25232"/>
    <w:rsid w:val="00A25CC8"/>
    <w:rsid w:val="00A86993"/>
    <w:rsid w:val="00A9460A"/>
    <w:rsid w:val="00AA0211"/>
    <w:rsid w:val="00AB677E"/>
    <w:rsid w:val="00AC0FC3"/>
    <w:rsid w:val="00AC3900"/>
    <w:rsid w:val="00B019EA"/>
    <w:rsid w:val="00B24FB4"/>
    <w:rsid w:val="00BA236E"/>
    <w:rsid w:val="00BA66D4"/>
    <w:rsid w:val="00BB507F"/>
    <w:rsid w:val="00BB78E5"/>
    <w:rsid w:val="00BE00B9"/>
    <w:rsid w:val="00C0102E"/>
    <w:rsid w:val="00C170A5"/>
    <w:rsid w:val="00C555CC"/>
    <w:rsid w:val="00C71D53"/>
    <w:rsid w:val="00C71F9E"/>
    <w:rsid w:val="00C80869"/>
    <w:rsid w:val="00C82748"/>
    <w:rsid w:val="00CB0956"/>
    <w:rsid w:val="00CC2821"/>
    <w:rsid w:val="00CE786A"/>
    <w:rsid w:val="00D04340"/>
    <w:rsid w:val="00D062AE"/>
    <w:rsid w:val="00D14A20"/>
    <w:rsid w:val="00D911A7"/>
    <w:rsid w:val="00DB6D68"/>
    <w:rsid w:val="00DB7A52"/>
    <w:rsid w:val="00DC2AA5"/>
    <w:rsid w:val="00DC40AB"/>
    <w:rsid w:val="00DE7AF9"/>
    <w:rsid w:val="00E4366C"/>
    <w:rsid w:val="00E94EC6"/>
    <w:rsid w:val="00ED6153"/>
    <w:rsid w:val="00EF0A00"/>
    <w:rsid w:val="00EF0A61"/>
    <w:rsid w:val="00EF1F0C"/>
    <w:rsid w:val="00F266CE"/>
    <w:rsid w:val="00F346B7"/>
    <w:rsid w:val="00FA545F"/>
    <w:rsid w:val="00FB157C"/>
    <w:rsid w:val="00FC03F0"/>
    <w:rsid w:val="00FE158D"/>
    <w:rsid w:val="00FE2B16"/>
    <w:rsid w:val="22CB8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38B1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338B1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styleId="Default" w:customStyle="1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38B1"/>
    <w:rPr>
      <w:rFonts w:ascii="Segoe UI" w:hAnsi="Segoe UI" w:eastAsia="Times New Roman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E158D"/>
    <w:rPr>
      <w:rFonts w:ascii="Times New Roman" w:hAnsi="Times New Roman" w:eastAsia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E00B9"/>
    <w:pPr>
      <w:spacing w:before="100" w:beforeAutospacing="1" w:after="100" w:afterAutospacing="1"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956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49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679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9021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CFA0-0E68-497F-915E-73CC215BBA9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Susan M. LaGrange</dc:creator>
  <lastModifiedBy>Guest User</lastModifiedBy>
  <revision>3</revision>
  <dcterms:created xsi:type="dcterms:W3CDTF">2022-08-25T20:31:00.0000000Z</dcterms:created>
  <dcterms:modified xsi:type="dcterms:W3CDTF">2022-10-12T16:12:09.8193208Z</dcterms:modified>
</coreProperties>
</file>