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A0AD" w14:textId="77777777" w:rsidR="00D33E0F" w:rsidRDefault="00D33E0F" w:rsidP="00D33E0F">
      <w:pPr>
        <w:spacing w:after="0" w:line="240" w:lineRule="auto"/>
        <w:jc w:val="center"/>
        <w:rPr>
          <w:rFonts w:cs="Arial"/>
          <w:b/>
          <w:sz w:val="32"/>
        </w:rPr>
      </w:pPr>
      <w:r w:rsidRPr="003B5F55">
        <w:rPr>
          <w:rFonts w:ascii="Calibri" w:hAnsi="Calibri"/>
          <w:b/>
          <w:i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2B773" wp14:editId="7B449F00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59F2" w14:textId="77777777" w:rsidR="00D33E0F" w:rsidRDefault="00D33E0F" w:rsidP="00D33E0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4C8051" w14:textId="77777777" w:rsidR="00D33E0F" w:rsidRPr="00605605" w:rsidRDefault="00D33E0F" w:rsidP="00D33E0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2B7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6.75pt;margin-top:572.95pt;width:147.7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4C8959F2" w14:textId="77777777" w:rsidR="00D33E0F" w:rsidRDefault="00D33E0F" w:rsidP="00D33E0F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4C8051" w14:textId="77777777" w:rsidR="00D33E0F" w:rsidRPr="00605605" w:rsidRDefault="00D33E0F" w:rsidP="00D33E0F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3B5F55">
        <w:rPr>
          <w:rFonts w:cs="Arial"/>
          <w:b/>
          <w:color w:val="000000" w:themeColor="text1"/>
          <w:sz w:val="32"/>
        </w:rPr>
        <w:t xml:space="preserve"> Observation and Reporting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</w:p>
    <w:p w14:paraId="30FCF23A" w14:textId="77777777" w:rsidR="00D33E0F" w:rsidRPr="00BC5C33" w:rsidRDefault="00D33E0F" w:rsidP="00D33E0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C5C33">
        <w:rPr>
          <w:rFonts w:cs="Arial"/>
          <w:b/>
          <w:sz w:val="32"/>
          <w:szCs w:val="32"/>
        </w:rPr>
        <w:t>Nursing Assistant</w:t>
      </w:r>
    </w:p>
    <w:p w14:paraId="72E56BB1" w14:textId="77777777" w:rsidR="00D33E0F" w:rsidRPr="00FF65DB" w:rsidRDefault="00D33E0F" w:rsidP="00D33E0F">
      <w:pPr>
        <w:spacing w:after="0" w:line="240" w:lineRule="auto"/>
        <w:rPr>
          <w:rFonts w:ascii="Arial" w:hAnsi="Arial" w:cs="Arial"/>
          <w:b/>
        </w:rPr>
      </w:pPr>
    </w:p>
    <w:p w14:paraId="66615039" w14:textId="77777777" w:rsidR="00D33E0F" w:rsidRPr="00FF65DB" w:rsidRDefault="00D33E0F" w:rsidP="00D33E0F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3E4F7C57" w14:textId="77777777" w:rsidR="00D33E0F" w:rsidRPr="00FF65DB" w:rsidRDefault="00D33E0F" w:rsidP="00D33E0F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D33E0F" w:rsidRPr="00FF65DB" w14:paraId="33E8FB5A" w14:textId="77777777" w:rsidTr="00865AE1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61E316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68516F6C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172C776D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FEE475F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1334D8E3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6D7139FB" w14:textId="77777777" w:rsidR="00D33E0F" w:rsidRPr="00A11ECE" w:rsidRDefault="00D33E0F" w:rsidP="00D33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2BCA30E5" w14:textId="77777777" w:rsidR="00D33E0F" w:rsidRPr="00A11ECE" w:rsidRDefault="00D33E0F" w:rsidP="00D33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06C28B73" w14:textId="77777777" w:rsidR="00D33E0F" w:rsidRPr="00A11ECE" w:rsidRDefault="00D33E0F" w:rsidP="00D33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706C6E7A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AD724E7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7AAF58A7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D33E0F" w:rsidRPr="00FF65DB" w14:paraId="0AB1A539" w14:textId="77777777" w:rsidTr="00865AE1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BFF68C4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6062DC1A" w14:textId="77777777" w:rsidR="00D33E0F" w:rsidRPr="006C3773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>Competency</w:t>
            </w:r>
          </w:p>
          <w:p w14:paraId="4BA2B46D" w14:textId="77777777" w:rsidR="00D33E0F" w:rsidRPr="006C3773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>Demonstrated/</w:t>
            </w:r>
          </w:p>
          <w:p w14:paraId="3BF0916A" w14:textId="77777777" w:rsidR="00D33E0F" w:rsidRPr="006C3773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 xml:space="preserve">Meets </w:t>
            </w:r>
          </w:p>
          <w:p w14:paraId="170764DB" w14:textId="77777777" w:rsidR="00D33E0F" w:rsidRPr="003B5F55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1B4D4C4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61532750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E18062C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3E0F" w:rsidRPr="00FF65DB" w14:paraId="2AE128EF" w14:textId="77777777" w:rsidTr="00865AE1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C1C2A03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3F8498AB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CE1C152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C24187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658B09C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37C1EF9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BD092D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E15F190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3E0F" w:rsidRPr="00FF65DB" w14:paraId="2B861F2E" w14:textId="77777777" w:rsidTr="00865AE1">
        <w:trPr>
          <w:trHeight w:val="1223"/>
        </w:trPr>
        <w:tc>
          <w:tcPr>
            <w:tcW w:w="2700" w:type="dxa"/>
            <w:shd w:val="clear" w:color="auto" w:fill="F2F2F2" w:themeFill="background1" w:themeFillShade="F2"/>
          </w:tcPr>
          <w:p w14:paraId="1AEC29F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Identifies the Types of Changes to Note and Report</w:t>
            </w:r>
          </w:p>
        </w:tc>
        <w:tc>
          <w:tcPr>
            <w:tcW w:w="2631" w:type="dxa"/>
          </w:tcPr>
          <w:p w14:paraId="59A7C10C" w14:textId="5C5C67FE" w:rsidR="0055529A" w:rsidRPr="0055529A" w:rsidRDefault="0055529A" w:rsidP="0055529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Potential Changes:</w:t>
            </w:r>
          </w:p>
          <w:p w14:paraId="7113046E" w14:textId="4A3B2282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Function</w:t>
            </w:r>
          </w:p>
          <w:p w14:paraId="019DDB0A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Consciousness</w:t>
            </w:r>
          </w:p>
          <w:p w14:paraId="1FE8B17A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Memory</w:t>
            </w:r>
          </w:p>
          <w:p w14:paraId="3CED5A8E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Mood</w:t>
            </w:r>
          </w:p>
          <w:p w14:paraId="78B7D8A1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Elimination</w:t>
            </w:r>
          </w:p>
          <w:p w14:paraId="3FFE9552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Pain</w:t>
            </w:r>
          </w:p>
          <w:p w14:paraId="24B335F2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Skin</w:t>
            </w:r>
          </w:p>
          <w:p w14:paraId="0A293F83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Communication</w:t>
            </w:r>
          </w:p>
          <w:p w14:paraId="6B7639B6" w14:textId="2D014497" w:rsid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Appetite or Intake</w:t>
            </w:r>
          </w:p>
          <w:p w14:paraId="24B129FA" w14:textId="6AAF8075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Weight</w:t>
            </w:r>
          </w:p>
          <w:p w14:paraId="4BE4C51B" w14:textId="4CF3058D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Nutrition/Food Intake</w:t>
            </w:r>
          </w:p>
          <w:p w14:paraId="2228BDAD" w14:textId="17A2BD9E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Lethargy</w:t>
            </w:r>
          </w:p>
          <w:p w14:paraId="59511AF5" w14:textId="614A95A1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Increase in behaviors</w:t>
            </w:r>
          </w:p>
          <w:p w14:paraId="055B27B2" w14:textId="6F06DCC6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Resident different than usual</w:t>
            </w:r>
          </w:p>
          <w:p w14:paraId="755080D4" w14:textId="56F41E03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Transfer ability</w:t>
            </w:r>
          </w:p>
          <w:p w14:paraId="6E304057" w14:textId="7EF1BD25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Bed mobility</w:t>
            </w:r>
          </w:p>
          <w:p w14:paraId="1AF2279C" w14:textId="6E6330E6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Dressing/grooming </w:t>
            </w:r>
          </w:p>
          <w:p w14:paraId="6E57CCDB" w14:textId="6D6162E7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Hygiene</w:t>
            </w:r>
          </w:p>
          <w:p w14:paraId="1DB9A01E" w14:textId="77777777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Unable to wake</w:t>
            </w:r>
          </w:p>
          <w:p w14:paraId="10557D42" w14:textId="77777777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Vitals </w:t>
            </w:r>
          </w:p>
          <w:p w14:paraId="5CF7D07D" w14:textId="77777777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Edema </w:t>
            </w:r>
          </w:p>
          <w:p w14:paraId="4C1C2277" w14:textId="2B3725D2" w:rsidR="00A7102F" w:rsidRPr="00D33E0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dizziness </w:t>
            </w:r>
          </w:p>
          <w:p w14:paraId="3190F301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Other</w:t>
            </w:r>
          </w:p>
        </w:tc>
        <w:tc>
          <w:tcPr>
            <w:tcW w:w="1779" w:type="dxa"/>
          </w:tcPr>
          <w:p w14:paraId="20C738D1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5DB8065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D96DB2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5218AF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89D54D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C8E21B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7971ED1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3E0F" w:rsidRPr="00FF65DB" w14:paraId="030E8E82" w14:textId="77777777" w:rsidTr="00865AE1">
        <w:trPr>
          <w:trHeight w:val="2448"/>
        </w:trPr>
        <w:tc>
          <w:tcPr>
            <w:tcW w:w="2700" w:type="dxa"/>
            <w:shd w:val="clear" w:color="auto" w:fill="F2F2F2" w:themeFill="background1" w:themeFillShade="F2"/>
          </w:tcPr>
          <w:p w14:paraId="5366E6BA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Utilizes the standard reporting system of the organization</w:t>
            </w:r>
          </w:p>
        </w:tc>
        <w:tc>
          <w:tcPr>
            <w:tcW w:w="2631" w:type="dxa"/>
          </w:tcPr>
          <w:p w14:paraId="7B12284B" w14:textId="7E3F486A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Identifies process for change of condition notification </w:t>
            </w:r>
          </w:p>
          <w:p w14:paraId="2DAE3E32" w14:textId="7F445231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Documents change</w:t>
            </w:r>
          </w:p>
          <w:p w14:paraId="1094C8BA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Gives to nurse</w:t>
            </w:r>
          </w:p>
          <w:p w14:paraId="143F1FB7" w14:textId="7E813017" w:rsidR="00D33E0F" w:rsidRPr="00D33E0F" w:rsidRDefault="00D33E0F" w:rsidP="00DF609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(Identify facility protocol/process)</w:t>
            </w:r>
          </w:p>
        </w:tc>
        <w:tc>
          <w:tcPr>
            <w:tcW w:w="1779" w:type="dxa"/>
          </w:tcPr>
          <w:p w14:paraId="54B06008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D6107B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71FE80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3D5A7A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C4DC55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454C78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6937C26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3E0F" w:rsidRPr="00FF65DB" w14:paraId="40E8006D" w14:textId="77777777" w:rsidTr="00865AE1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607DB664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51CAF7C4" w14:textId="77777777" w:rsidR="00D33E0F" w:rsidRPr="00D33E0F" w:rsidRDefault="00D33E0F" w:rsidP="00D33E0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728FF816" w14:textId="77777777" w:rsidR="00D33E0F" w:rsidRPr="00D33E0F" w:rsidRDefault="00D33E0F" w:rsidP="00D33E0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182D54B0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169E9C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CF82C3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D8669C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E51424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4255A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DD1128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3E0F" w:rsidRPr="00FF65DB" w14:paraId="3FC9C9C4" w14:textId="77777777" w:rsidTr="00865AE1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1F6527B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06B19AAF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687E112" w14:textId="77777777" w:rsidR="00D33E0F" w:rsidRPr="00D33E0F" w:rsidRDefault="00D33E0F" w:rsidP="00D33E0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05D263E8" w14:textId="77777777" w:rsidR="00D33E0F" w:rsidRPr="00D33E0F" w:rsidRDefault="00D33E0F" w:rsidP="00D33E0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734F7220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9DA3454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165A5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94EE63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8A0E94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5E099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A31783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B4E417D" w14:textId="77777777" w:rsidR="00D33E0F" w:rsidRDefault="00D33E0F" w:rsidP="00D33E0F">
      <w:pPr>
        <w:spacing w:after="0" w:line="240" w:lineRule="auto"/>
        <w:rPr>
          <w:rFonts w:ascii="Arial" w:hAnsi="Arial" w:cs="Arial"/>
          <w:b/>
        </w:rPr>
      </w:pPr>
    </w:p>
    <w:p w14:paraId="4ABC9FE3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7F21EF6E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03298887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747234E1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7217D8AD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170D0FFC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443337B8" w14:textId="6C96A95A" w:rsidR="00D33E0F" w:rsidRPr="00686445" w:rsidRDefault="00D33E0F" w:rsidP="00D33E0F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 xml:space="preserve">I certify that I have received orientation in the </w:t>
      </w:r>
      <w:r w:rsidR="00A7102F" w:rsidRPr="00686445">
        <w:rPr>
          <w:rFonts w:ascii="Arial" w:hAnsi="Arial" w:cs="Arial"/>
          <w:b/>
          <w:sz w:val="28"/>
        </w:rPr>
        <w:t>above-mentioned</w:t>
      </w:r>
      <w:r w:rsidRPr="00686445">
        <w:rPr>
          <w:rFonts w:ascii="Arial" w:hAnsi="Arial" w:cs="Arial"/>
          <w:b/>
          <w:sz w:val="28"/>
        </w:rPr>
        <w:t xml:space="preserve"> areas.</w:t>
      </w:r>
    </w:p>
    <w:p w14:paraId="7BED697A" w14:textId="77777777" w:rsidR="00D33E0F" w:rsidRDefault="00D33E0F" w:rsidP="00D33E0F">
      <w:pPr>
        <w:spacing w:after="0" w:line="240" w:lineRule="auto"/>
        <w:rPr>
          <w:rFonts w:ascii="Arial" w:hAnsi="Arial" w:cs="Arial"/>
          <w:b/>
          <w:i/>
        </w:rPr>
      </w:pPr>
    </w:p>
    <w:p w14:paraId="5DF47324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4B63E" wp14:editId="6E202A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7061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95B019F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59F613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41EB0E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54E33BBF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C77E90D" w14:textId="77777777" w:rsidR="00D33E0F" w:rsidRDefault="00D33E0F" w:rsidP="00D33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B63E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2DE37061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95B019F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59F613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41EB0E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54E33BBF" w14:textId="77777777" w:rsidR="00D33E0F" w:rsidRPr="00FF65DB" w:rsidRDefault="00D33E0F" w:rsidP="00D33E0F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C77E90D" w14:textId="77777777" w:rsidR="00D33E0F" w:rsidRDefault="00D33E0F" w:rsidP="00D33E0F"/>
                  </w:txbxContent>
                </v:textbox>
              </v:shape>
            </w:pict>
          </mc:Fallback>
        </mc:AlternateContent>
      </w:r>
    </w:p>
    <w:p w14:paraId="05F215CE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33B3EA1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2DE6236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86A5C2E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35F0AC9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02D82BB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CFD253D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68A5ED2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B655B" wp14:editId="616C4C77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6953" w14:textId="55BF5141" w:rsidR="00D33E0F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68B94135" w14:textId="77777777" w:rsidR="00D33E0F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0786F7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D17D1D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4B96AAC" w14:textId="77777777" w:rsidR="00D33E0F" w:rsidRPr="00F23217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83E179D" w14:textId="77777777" w:rsidR="00D33E0F" w:rsidRDefault="00D33E0F" w:rsidP="00D33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655B" id="Text Box 5" o:spid="_x0000_s1028" type="#_x0000_t202" style="position:absolute;left:0;text-align:left;margin-left:-2.25pt;margin-top:5.65pt;width:650.2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0F346953" w14:textId="55BF5141" w:rsidR="00D33E0F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68B94135" w14:textId="77777777" w:rsidR="00D33E0F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0786F7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D17D1D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4B96AAC" w14:textId="77777777" w:rsidR="00D33E0F" w:rsidRPr="00F23217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83E179D" w14:textId="77777777" w:rsidR="00D33E0F" w:rsidRDefault="00D33E0F" w:rsidP="00D33E0F"/>
                  </w:txbxContent>
                </v:textbox>
              </v:shape>
            </w:pict>
          </mc:Fallback>
        </mc:AlternateContent>
      </w:r>
    </w:p>
    <w:p w14:paraId="0564409C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20F5B7D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235BACD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24C35FE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0C04436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65820D5" w14:textId="77777777" w:rsidR="00D33E0F" w:rsidRDefault="00D33E0F" w:rsidP="00D33E0F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4E16E3EF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A090B48" w14:textId="12B39708" w:rsidR="00D33E0F" w:rsidRPr="007610D1" w:rsidRDefault="00D33E0F" w:rsidP="007610D1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661665ED" w14:textId="77777777" w:rsidR="0018543A" w:rsidRDefault="0018543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179A137" w14:textId="7519491A" w:rsidR="00DF6093" w:rsidRPr="0018543A" w:rsidRDefault="00DF6093">
      <w:pPr>
        <w:rPr>
          <w:rFonts w:cstheme="minorHAnsi"/>
          <w:b/>
        </w:rPr>
      </w:pPr>
      <w:r w:rsidRPr="0018543A">
        <w:rPr>
          <w:rFonts w:cstheme="minorHAnsi"/>
          <w:b/>
        </w:rPr>
        <w:lastRenderedPageBreak/>
        <w:t>Resources:</w:t>
      </w:r>
    </w:p>
    <w:p w14:paraId="44114F9B" w14:textId="77777777" w:rsidR="007610D1" w:rsidRPr="0018543A" w:rsidRDefault="007610D1" w:rsidP="007610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18543A">
        <w:rPr>
          <w:rFonts w:asciiTheme="minorHAnsi" w:hAnsiTheme="minorHAnsi" w:cstheme="minorHAnsi"/>
          <w:sz w:val="22"/>
          <w:szCs w:val="22"/>
        </w:rPr>
        <w:t xml:space="preserve">Centers for Medicare &amp; Medicaid Services State Operations Manual, Appendix PP – Guidance to Surveyors for Long Term Care Facilities (Rev. 173, 11-22-17) Advance Copy 6/29/22:  </w:t>
      </w:r>
      <w:hyperlink r:id="rId7" w:history="1">
        <w:r w:rsidRPr="0018543A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https://www.cms.gov/files/document/appendix-pp-guidance-surveyor-long-term-care-facilities.pdf</w:t>
        </w:r>
      </w:hyperlink>
    </w:p>
    <w:p w14:paraId="6727C187" w14:textId="77777777" w:rsidR="007610D1" w:rsidRPr="0018543A" w:rsidRDefault="007610D1" w:rsidP="007610D1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B38382C" w14:textId="77777777" w:rsidR="007610D1" w:rsidRPr="0018543A" w:rsidRDefault="007610D1" w:rsidP="007610D1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8543A">
        <w:rPr>
          <w:rFonts w:asciiTheme="minorHAnsi" w:hAnsiTheme="minorHAnsi" w:cstheme="minorHAnsi"/>
          <w:sz w:val="22"/>
          <w:szCs w:val="22"/>
        </w:rPr>
        <w:t xml:space="preserve">Centers for Medicare &amp; Medicaid Services Long-Term Care Facility Resident Assessment Instrument 3.0 User’s Manual:  </w:t>
      </w:r>
      <w:hyperlink r:id="rId8" w:history="1">
        <w:r w:rsidRPr="0018543A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https://www.cms.gov/Medicare/Quality-Initiatives-Patient-Assessment-Instruments/NursingHomeQualityInits/MDS30RAIManual.html</w:t>
        </w:r>
      </w:hyperlink>
    </w:p>
    <w:p w14:paraId="36CFF1E9" w14:textId="77777777" w:rsidR="007610D1" w:rsidRPr="0018543A" w:rsidRDefault="007610D1" w:rsidP="007610D1">
      <w:pPr>
        <w:pStyle w:val="Footer"/>
        <w:ind w:left="720"/>
        <w:rPr>
          <w:rStyle w:val="Hyperlink"/>
          <w:rFonts w:cstheme="minorHAnsi"/>
        </w:rPr>
      </w:pPr>
    </w:p>
    <w:p w14:paraId="4352B95D" w14:textId="09B7A630" w:rsidR="007610D1" w:rsidRPr="0018543A" w:rsidRDefault="007610D1" w:rsidP="7F4717CC">
      <w:pPr>
        <w:pStyle w:val="Footer"/>
        <w:numPr>
          <w:ilvl w:val="0"/>
          <w:numId w:val="4"/>
        </w:numPr>
        <w:rPr>
          <w:rFonts w:eastAsia="Calibri" w:cstheme="minorHAnsi"/>
        </w:rPr>
      </w:pPr>
      <w:r w:rsidRPr="0018543A">
        <w:rPr>
          <w:rStyle w:val="Hyperlink"/>
          <w:rFonts w:cstheme="minorHAnsi"/>
          <w:vertAlign w:val="superscript"/>
        </w:rPr>
        <w:t xml:space="preserve"> </w:t>
      </w:r>
      <w:r w:rsidRPr="0018543A">
        <w:rPr>
          <w:rStyle w:val="Hyperlink"/>
          <w:rFonts w:cstheme="minorHAnsi"/>
          <w:color w:val="auto"/>
          <w:u w:val="none"/>
        </w:rPr>
        <w:t xml:space="preserve">LTC Survey Pathways (Download) CMS 20131 Resident Assessment Critical Element Pathway  </w:t>
      </w:r>
      <w:hyperlink r:id="rId9">
        <w:r w:rsidR="0864AB4B" w:rsidRPr="0018543A">
          <w:rPr>
            <w:rStyle w:val="Hyperlink"/>
            <w:rFonts w:eastAsia="Calibri" w:cstheme="minorHAnsi"/>
          </w:rPr>
          <w:t>https://www.cms.gov/files/zip/ce-pathways.zip</w:t>
        </w:r>
      </w:hyperlink>
      <w:r w:rsidR="0864AB4B" w:rsidRPr="0018543A">
        <w:rPr>
          <w:rFonts w:eastAsia="Calibri" w:cstheme="minorHAnsi"/>
        </w:rPr>
        <w:t xml:space="preserve">  </w:t>
      </w:r>
    </w:p>
    <w:sectPr w:rsidR="007610D1" w:rsidRPr="0018543A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7DB3" w14:textId="77777777" w:rsidR="00196F6E" w:rsidRDefault="00196F6E" w:rsidP="00041B40">
      <w:pPr>
        <w:spacing w:after="0" w:line="240" w:lineRule="auto"/>
      </w:pPr>
      <w:r>
        <w:separator/>
      </w:r>
    </w:p>
  </w:endnote>
  <w:endnote w:type="continuationSeparator" w:id="0">
    <w:p w14:paraId="49666FC3" w14:textId="77777777" w:rsidR="00196F6E" w:rsidRDefault="00196F6E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D77B" w14:textId="77777777" w:rsidR="00196F6E" w:rsidRDefault="00196F6E" w:rsidP="00041B40">
      <w:pPr>
        <w:spacing w:after="0" w:line="240" w:lineRule="auto"/>
      </w:pPr>
      <w:r>
        <w:separator/>
      </w:r>
    </w:p>
  </w:footnote>
  <w:footnote w:type="continuationSeparator" w:id="0">
    <w:p w14:paraId="789D9D17" w14:textId="77777777" w:rsidR="00196F6E" w:rsidRDefault="00196F6E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61C33"/>
    <w:multiLevelType w:val="hybridMultilevel"/>
    <w:tmpl w:val="273C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7D7E"/>
    <w:multiLevelType w:val="hybridMultilevel"/>
    <w:tmpl w:val="46049590"/>
    <w:lvl w:ilvl="0" w:tplc="52724D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463070">
    <w:abstractNumId w:val="4"/>
  </w:num>
  <w:num w:numId="2" w16cid:durableId="1819809368">
    <w:abstractNumId w:val="0"/>
  </w:num>
  <w:num w:numId="3" w16cid:durableId="439371433">
    <w:abstractNumId w:val="3"/>
  </w:num>
  <w:num w:numId="4" w16cid:durableId="1089352776">
    <w:abstractNumId w:val="1"/>
  </w:num>
  <w:num w:numId="5" w16cid:durableId="1887795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42801"/>
    <w:rsid w:val="000B573E"/>
    <w:rsid w:val="00173D73"/>
    <w:rsid w:val="0018543A"/>
    <w:rsid w:val="00196F6E"/>
    <w:rsid w:val="003D4C37"/>
    <w:rsid w:val="0055529A"/>
    <w:rsid w:val="00632C48"/>
    <w:rsid w:val="007610D1"/>
    <w:rsid w:val="00782807"/>
    <w:rsid w:val="00895110"/>
    <w:rsid w:val="009747BF"/>
    <w:rsid w:val="009F1DEA"/>
    <w:rsid w:val="00A7102F"/>
    <w:rsid w:val="00B44006"/>
    <w:rsid w:val="00D33E0F"/>
    <w:rsid w:val="00DF6093"/>
    <w:rsid w:val="00E27226"/>
    <w:rsid w:val="00EC5244"/>
    <w:rsid w:val="0864AB4B"/>
    <w:rsid w:val="7F4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appendix-pp-guidance-surveyor-long-term-care-faciliti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files/zip/ce-pathways.zi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6</cp:revision>
  <dcterms:created xsi:type="dcterms:W3CDTF">2022-08-29T20:25:00Z</dcterms:created>
  <dcterms:modified xsi:type="dcterms:W3CDTF">2022-11-17T21:51:00Z</dcterms:modified>
</cp:coreProperties>
</file>