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0F8E" w14:textId="77777777" w:rsidR="00DE7AF9" w:rsidRDefault="00A17C09" w:rsidP="00FE4D67">
      <w:pPr>
        <w:spacing w:after="160" w:line="259" w:lineRule="auto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Training Plan: </w:t>
      </w:r>
      <w:r w:rsidR="006632D2">
        <w:rPr>
          <w:rFonts w:ascii="Calibri" w:hAnsi="Calibri"/>
          <w:b/>
          <w:sz w:val="32"/>
        </w:rPr>
        <w:t>Smoking</w:t>
      </w:r>
      <w:r w:rsidR="00FE4D67">
        <w:rPr>
          <w:rFonts w:ascii="Calibri" w:hAnsi="Calibri"/>
          <w:b/>
          <w:sz w:val="32"/>
        </w:rPr>
        <w:t xml:space="preserve"> Policy</w:t>
      </w:r>
    </w:p>
    <w:tbl>
      <w:tblPr>
        <w:tblpPr w:leftFromText="180" w:rightFromText="180" w:vertAnchor="text" w:horzAnchor="margin" w:tblpXSpec="center" w:tblpY="234"/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1836"/>
        <w:gridCol w:w="3792"/>
        <w:gridCol w:w="3712"/>
      </w:tblGrid>
      <w:tr w:rsidR="00A17C09" w:rsidRPr="00A17C09" w14:paraId="0EBC997B" w14:textId="77777777" w:rsidTr="00A17C09">
        <w:trPr>
          <w:trHeight w:val="628"/>
        </w:trPr>
        <w:tc>
          <w:tcPr>
            <w:tcW w:w="5000" w:type="pct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262626" w:themeFill="text1" w:themeFillTint="D9"/>
          </w:tcPr>
          <w:p w14:paraId="0DABB147" w14:textId="77777777" w:rsidR="00A17C09" w:rsidRPr="00A17C09" w:rsidRDefault="00A17C09" w:rsidP="00ED0841">
            <w:pPr>
              <w:spacing w:line="276" w:lineRule="auto"/>
              <w:ind w:left="-108"/>
              <w:jc w:val="both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 xml:space="preserve">Training Name:  </w:t>
            </w:r>
            <w:r w:rsidR="006632D2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>Smoking</w:t>
            </w:r>
            <w:r w:rsidRPr="00A17C09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 xml:space="preserve"> </w:t>
            </w:r>
            <w:r w:rsidR="00FE4D6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>Policy</w:t>
            </w:r>
            <w:r w:rsidRPr="00A17C09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 xml:space="preserve"> - </w:t>
            </w:r>
            <w:r w:rsidR="006C5A01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>IDT</w:t>
            </w:r>
            <w:r w:rsidRPr="00A17C09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 xml:space="preserve">   </w:t>
            </w:r>
          </w:p>
        </w:tc>
      </w:tr>
      <w:tr w:rsidR="00A17C09" w:rsidRPr="00A17C09" w14:paraId="46243BD3" w14:textId="77777777" w:rsidTr="00A17C09">
        <w:trPr>
          <w:trHeight w:val="144"/>
        </w:trPr>
        <w:tc>
          <w:tcPr>
            <w:tcW w:w="983" w:type="pct"/>
            <w:shd w:val="clear" w:color="auto" w:fill="262626" w:themeFill="text1" w:themeFillTint="D9"/>
          </w:tcPr>
          <w:p w14:paraId="7458CF5C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</w:p>
        </w:tc>
        <w:tc>
          <w:tcPr>
            <w:tcW w:w="4017" w:type="pct"/>
            <w:gridSpan w:val="2"/>
            <w:shd w:val="clear" w:color="auto" w:fill="D9D9D9" w:themeFill="background1" w:themeFillShade="D9"/>
          </w:tcPr>
          <w:p w14:paraId="0E17E7CC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szCs w:val="24"/>
              </w:rPr>
              <w:sym w:font="Wingdings" w:char="F071"/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b/>
                <w:szCs w:val="24"/>
              </w:rPr>
              <w:t>Training</w:t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szCs w:val="24"/>
              </w:rPr>
              <w:sym w:font="Wingdings" w:char="F071"/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b/>
                <w:szCs w:val="24"/>
              </w:rPr>
              <w:t>Simulation</w:t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szCs w:val="24"/>
              </w:rPr>
              <w:sym w:font="Wingdings" w:char="F071"/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b/>
                <w:szCs w:val="24"/>
              </w:rPr>
              <w:t>Workshop</w:t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szCs w:val="24"/>
              </w:rPr>
              <w:sym w:font="Wingdings" w:char="F0FE"/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b/>
                <w:szCs w:val="24"/>
              </w:rPr>
              <w:t>Presentation</w:t>
            </w:r>
          </w:p>
        </w:tc>
      </w:tr>
      <w:tr w:rsidR="00A17C09" w:rsidRPr="00A17C09" w14:paraId="436D6474" w14:textId="77777777" w:rsidTr="00A17C09">
        <w:trPr>
          <w:trHeight w:val="1330"/>
        </w:trPr>
        <w:tc>
          <w:tcPr>
            <w:tcW w:w="983" w:type="pct"/>
            <w:shd w:val="clear" w:color="auto" w:fill="262626" w:themeFill="text1" w:themeFillTint="D9"/>
          </w:tcPr>
          <w:p w14:paraId="7717E8C3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Training Objectives</w:t>
            </w:r>
          </w:p>
        </w:tc>
        <w:tc>
          <w:tcPr>
            <w:tcW w:w="4017" w:type="pct"/>
            <w:gridSpan w:val="2"/>
            <w:shd w:val="clear" w:color="auto" w:fill="D9D9D9" w:themeFill="background1" w:themeFillShade="D9"/>
          </w:tcPr>
          <w:p w14:paraId="79801EBD" w14:textId="6466C78E" w:rsidR="00CA42E0" w:rsidRDefault="00CA42E0" w:rsidP="00A17C09">
            <w:pPr>
              <w:numPr>
                <w:ilvl w:val="0"/>
                <w:numId w:val="34"/>
              </w:numPr>
              <w:spacing w:after="200" w:line="276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Describe updates to the regulations with smoking</w:t>
            </w:r>
          </w:p>
          <w:p w14:paraId="6B497C3F" w14:textId="2A66E77C" w:rsidR="00A17C09" w:rsidRPr="006C5A01" w:rsidRDefault="004957F5" w:rsidP="00A17C09">
            <w:pPr>
              <w:numPr>
                <w:ilvl w:val="0"/>
                <w:numId w:val="34"/>
              </w:numPr>
              <w:spacing w:after="200" w:line="276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Understand the</w:t>
            </w:r>
            <w:r w:rsidR="00A17C09" w:rsidRPr="006C5A01">
              <w:rPr>
                <w:rFonts w:ascii="Calibri" w:eastAsia="Calibri" w:hAnsi="Calibri" w:cs="Calibri"/>
                <w:szCs w:val="24"/>
              </w:rPr>
              <w:t xml:space="preserve"> facility </w:t>
            </w:r>
            <w:r w:rsidR="006C5A01" w:rsidRPr="006C5A01">
              <w:rPr>
                <w:rFonts w:ascii="Calibri" w:eastAsia="Calibri" w:hAnsi="Calibri" w:cs="Calibri"/>
                <w:szCs w:val="24"/>
              </w:rPr>
              <w:t>S</w:t>
            </w:r>
            <w:r w:rsidR="006632D2">
              <w:rPr>
                <w:rFonts w:ascii="Calibri" w:eastAsia="Calibri" w:hAnsi="Calibri" w:cs="Calibri"/>
                <w:szCs w:val="24"/>
              </w:rPr>
              <w:t xml:space="preserve">moking </w:t>
            </w:r>
            <w:r w:rsidR="00A17C09" w:rsidRPr="006C5A01">
              <w:rPr>
                <w:rFonts w:ascii="Calibri" w:eastAsia="Calibri" w:hAnsi="Calibri" w:cs="Calibri"/>
                <w:szCs w:val="24"/>
              </w:rPr>
              <w:t>Policy</w:t>
            </w:r>
          </w:p>
          <w:p w14:paraId="7D305D04" w14:textId="7671B7CC" w:rsidR="00A17C09" w:rsidRPr="00A17C09" w:rsidRDefault="00A17C09" w:rsidP="00ED0841">
            <w:pPr>
              <w:numPr>
                <w:ilvl w:val="0"/>
                <w:numId w:val="34"/>
              </w:num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C5A01">
              <w:rPr>
                <w:rFonts w:ascii="Calibri" w:eastAsia="Calibri" w:hAnsi="Calibri" w:cs="Calibri"/>
                <w:szCs w:val="24"/>
              </w:rPr>
              <w:t xml:space="preserve">Understand the roles and responsibilities of the </w:t>
            </w:r>
            <w:r w:rsidR="006C5A01" w:rsidRPr="006C5A01">
              <w:rPr>
                <w:rFonts w:ascii="Calibri" w:eastAsia="Calibri" w:hAnsi="Calibri" w:cs="Calibri"/>
                <w:szCs w:val="24"/>
              </w:rPr>
              <w:t xml:space="preserve">interdisciplinary team with </w:t>
            </w:r>
            <w:r w:rsidR="004957F5">
              <w:rPr>
                <w:rFonts w:ascii="Calibri" w:eastAsia="Calibri" w:hAnsi="Calibri" w:cs="Calibri"/>
                <w:szCs w:val="24"/>
              </w:rPr>
              <w:t xml:space="preserve">respect to </w:t>
            </w:r>
            <w:r w:rsidR="002F6395">
              <w:rPr>
                <w:rFonts w:ascii="Calibri" w:eastAsia="Calibri" w:hAnsi="Calibri" w:cs="Calibri"/>
                <w:szCs w:val="24"/>
              </w:rPr>
              <w:t xml:space="preserve">the </w:t>
            </w:r>
            <w:r w:rsidR="004957F5">
              <w:rPr>
                <w:rFonts w:ascii="Calibri" w:eastAsia="Calibri" w:hAnsi="Calibri" w:cs="Calibri"/>
                <w:szCs w:val="24"/>
              </w:rPr>
              <w:t>smoking policy and procedure</w:t>
            </w:r>
          </w:p>
        </w:tc>
      </w:tr>
      <w:tr w:rsidR="00A17C09" w:rsidRPr="00A17C09" w14:paraId="3AB3F2EA" w14:textId="77777777" w:rsidTr="00A17C09">
        <w:trPr>
          <w:trHeight w:val="1318"/>
        </w:trPr>
        <w:tc>
          <w:tcPr>
            <w:tcW w:w="983" w:type="pct"/>
            <w:shd w:val="clear" w:color="auto" w:fill="262626" w:themeFill="text1" w:themeFillTint="D9"/>
          </w:tcPr>
          <w:p w14:paraId="56B395AC" w14:textId="39F53AB9" w:rsidR="00A17C09" w:rsidRPr="00A17C09" w:rsidRDefault="00A17C09" w:rsidP="00A17C09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 xml:space="preserve">Connection to Overall </w:t>
            </w:r>
            <w:r w:rsidR="005B09FE" w:rsidRPr="00A17C09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Project Goals</w:t>
            </w:r>
          </w:p>
        </w:tc>
        <w:tc>
          <w:tcPr>
            <w:tcW w:w="4017" w:type="pct"/>
            <w:gridSpan w:val="2"/>
            <w:shd w:val="clear" w:color="auto" w:fill="auto"/>
          </w:tcPr>
          <w:p w14:paraId="4281D807" w14:textId="77777777" w:rsidR="006C5A01" w:rsidRPr="006C5A01" w:rsidRDefault="006C5A01" w:rsidP="006C5A01">
            <w:pPr>
              <w:rPr>
                <w:rFonts w:asciiTheme="minorHAnsi" w:hAnsiTheme="minorHAnsi"/>
                <w:szCs w:val="24"/>
              </w:rPr>
            </w:pPr>
            <w:r w:rsidRPr="006C5A01">
              <w:rPr>
                <w:rFonts w:asciiTheme="minorHAnsi" w:hAnsiTheme="minorHAnsi"/>
                <w:szCs w:val="24"/>
              </w:rPr>
              <w:t>The training is part of the overall project to educate and support nursing facility operators and staff regarding the requirements of parti</w:t>
            </w:r>
            <w:r w:rsidR="004957F5">
              <w:rPr>
                <w:rFonts w:asciiTheme="minorHAnsi" w:hAnsiTheme="minorHAnsi"/>
                <w:szCs w:val="24"/>
              </w:rPr>
              <w:t>cipation for nursing homes as they</w:t>
            </w:r>
            <w:r w:rsidRPr="006C5A01">
              <w:rPr>
                <w:rFonts w:asciiTheme="minorHAnsi" w:hAnsiTheme="minorHAnsi"/>
                <w:szCs w:val="24"/>
              </w:rPr>
              <w:t xml:space="preserve"> relate to </w:t>
            </w:r>
            <w:r w:rsidR="004957F5">
              <w:rPr>
                <w:rFonts w:asciiTheme="minorHAnsi" w:hAnsiTheme="minorHAnsi"/>
                <w:szCs w:val="24"/>
              </w:rPr>
              <w:t>s</w:t>
            </w:r>
            <w:r w:rsidR="006632D2">
              <w:rPr>
                <w:rFonts w:asciiTheme="minorHAnsi" w:hAnsiTheme="minorHAnsi"/>
                <w:szCs w:val="24"/>
              </w:rPr>
              <w:t>moking</w:t>
            </w:r>
          </w:p>
          <w:p w14:paraId="0A4957A4" w14:textId="77777777" w:rsidR="00A17C09" w:rsidRPr="00A17C09" w:rsidRDefault="00A17C09" w:rsidP="006C5A01">
            <w:pPr>
              <w:spacing w:after="200" w:line="276" w:lineRule="auto"/>
              <w:ind w:left="360"/>
              <w:rPr>
                <w:rFonts w:ascii="Calibri" w:eastAsia="Calibri" w:hAnsi="Calibri" w:cs="Calibri"/>
                <w:szCs w:val="24"/>
              </w:rPr>
            </w:pPr>
          </w:p>
        </w:tc>
      </w:tr>
      <w:tr w:rsidR="00A17C09" w:rsidRPr="00A17C09" w14:paraId="5940C826" w14:textId="77777777" w:rsidTr="00A17C09">
        <w:trPr>
          <w:trHeight w:val="901"/>
        </w:trPr>
        <w:tc>
          <w:tcPr>
            <w:tcW w:w="983" w:type="pct"/>
            <w:vMerge w:val="restart"/>
            <w:shd w:val="clear" w:color="auto" w:fill="262626" w:themeFill="text1" w:themeFillTint="D9"/>
          </w:tcPr>
          <w:p w14:paraId="247AC7A9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Participants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:</w:t>
            </w:r>
          </w:p>
          <w:p w14:paraId="154A7145" w14:textId="77777777" w:rsidR="00A17C09" w:rsidRPr="00A17C09" w:rsidRDefault="00A17C09" w:rsidP="00A17C09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Who should attend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?</w:t>
            </w:r>
          </w:p>
        </w:tc>
        <w:tc>
          <w:tcPr>
            <w:tcW w:w="4017" w:type="pct"/>
            <w:gridSpan w:val="2"/>
            <w:shd w:val="clear" w:color="auto" w:fill="D9D9D9" w:themeFill="background1" w:themeFillShade="D9"/>
          </w:tcPr>
          <w:p w14:paraId="63E8137F" w14:textId="77777777" w:rsidR="00A17C09" w:rsidRPr="00A17C09" w:rsidRDefault="006632D2" w:rsidP="006632D2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Calibri" w:eastAsia="Calibri" w:hAnsi="Calibri" w:cs="Calibr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All Staff</w:t>
            </w:r>
          </w:p>
        </w:tc>
      </w:tr>
      <w:tr w:rsidR="00A17C09" w:rsidRPr="00A17C09" w14:paraId="0974BC7C" w14:textId="77777777" w:rsidTr="00A17C09">
        <w:trPr>
          <w:trHeight w:val="728"/>
        </w:trPr>
        <w:tc>
          <w:tcPr>
            <w:tcW w:w="983" w:type="pct"/>
            <w:vMerge/>
            <w:shd w:val="clear" w:color="auto" w:fill="262626" w:themeFill="text1" w:themeFillTint="D9"/>
          </w:tcPr>
          <w:p w14:paraId="254B51EB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</w:p>
        </w:tc>
        <w:tc>
          <w:tcPr>
            <w:tcW w:w="2030" w:type="pct"/>
            <w:shd w:val="clear" w:color="auto" w:fill="D9D9D9" w:themeFill="background1" w:themeFillShade="D9"/>
          </w:tcPr>
          <w:p w14:paraId="55925E5D" w14:textId="77777777" w:rsidR="00A17C09" w:rsidRPr="00A17C09" w:rsidRDefault="00A17C09" w:rsidP="00A17C09">
            <w:pPr>
              <w:keepNext/>
              <w:keepLines/>
              <w:spacing w:line="276" w:lineRule="auto"/>
              <w:outlineLvl w:val="1"/>
              <w:rPr>
                <w:rFonts w:ascii="Calibri" w:hAnsi="Calibri" w:cs="Calibri"/>
                <w:b/>
                <w:bCs/>
                <w:szCs w:val="24"/>
              </w:rPr>
            </w:pPr>
            <w:r w:rsidRPr="00A17C09">
              <w:rPr>
                <w:rFonts w:ascii="Calibri" w:hAnsi="Calibri" w:cs="Calibri"/>
                <w:b/>
                <w:bCs/>
                <w:szCs w:val="24"/>
              </w:rPr>
              <w:t>What training should they attend before this one?</w:t>
            </w:r>
          </w:p>
        </w:tc>
        <w:tc>
          <w:tcPr>
            <w:tcW w:w="1987" w:type="pct"/>
            <w:shd w:val="clear" w:color="auto" w:fill="D9D9D9" w:themeFill="background1" w:themeFillShade="D9"/>
          </w:tcPr>
          <w:p w14:paraId="6B3B0640" w14:textId="77777777" w:rsidR="00A17C09" w:rsidRPr="00A17C09" w:rsidRDefault="00A17C09" w:rsidP="00A17C09">
            <w:pPr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szCs w:val="24"/>
              </w:rPr>
              <w:t>No pre-requisite</w:t>
            </w:r>
          </w:p>
          <w:p w14:paraId="526BB7BD" w14:textId="77777777" w:rsidR="00A17C09" w:rsidRPr="00A17C09" w:rsidRDefault="00A17C09" w:rsidP="00A17C09">
            <w:pPr>
              <w:spacing w:line="276" w:lineRule="auto"/>
              <w:ind w:left="720"/>
              <w:jc w:val="both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A17C09" w:rsidRPr="00A17C09" w14:paraId="5236344F" w14:textId="77777777" w:rsidTr="00A17C09">
        <w:trPr>
          <w:trHeight w:val="506"/>
        </w:trPr>
        <w:tc>
          <w:tcPr>
            <w:tcW w:w="983" w:type="pct"/>
            <w:vMerge/>
            <w:shd w:val="clear" w:color="auto" w:fill="262626" w:themeFill="text1" w:themeFillTint="D9"/>
          </w:tcPr>
          <w:p w14:paraId="5E6F86F6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</w:p>
        </w:tc>
        <w:tc>
          <w:tcPr>
            <w:tcW w:w="2030" w:type="pct"/>
            <w:shd w:val="clear" w:color="auto" w:fill="auto"/>
          </w:tcPr>
          <w:p w14:paraId="779961C2" w14:textId="77777777" w:rsidR="00A17C09" w:rsidRPr="00A17C09" w:rsidRDefault="00A17C09" w:rsidP="00A17C09">
            <w:pPr>
              <w:keepNext/>
              <w:keepLines/>
              <w:spacing w:line="276" w:lineRule="auto"/>
              <w:outlineLvl w:val="1"/>
              <w:rPr>
                <w:rFonts w:ascii="Calibri" w:hAnsi="Calibri" w:cs="Calibri"/>
                <w:b/>
                <w:bCs/>
                <w:szCs w:val="24"/>
              </w:rPr>
            </w:pPr>
            <w:r w:rsidRPr="00A17C09">
              <w:rPr>
                <w:rFonts w:ascii="Calibri" w:hAnsi="Calibri" w:cs="Calibri"/>
                <w:b/>
                <w:bCs/>
                <w:szCs w:val="24"/>
              </w:rPr>
              <w:t>What training should they attend after this?</w:t>
            </w:r>
          </w:p>
        </w:tc>
        <w:tc>
          <w:tcPr>
            <w:tcW w:w="1987" w:type="pct"/>
            <w:shd w:val="clear" w:color="auto" w:fill="auto"/>
          </w:tcPr>
          <w:p w14:paraId="524839E0" w14:textId="77777777" w:rsidR="00A17C09" w:rsidRPr="00A17C09" w:rsidRDefault="00A17C09" w:rsidP="00A17C09">
            <w:pPr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Annually </w:t>
            </w:r>
            <w:r w:rsidR="006C5A01">
              <w:rPr>
                <w:rFonts w:ascii="Calibri" w:eastAsia="Calibri" w:hAnsi="Calibri" w:cs="Calibri"/>
                <w:szCs w:val="24"/>
              </w:rPr>
              <w:t>and</w:t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as needed </w:t>
            </w:r>
          </w:p>
          <w:p w14:paraId="37E11D84" w14:textId="77777777" w:rsidR="00A17C09" w:rsidRPr="00A17C09" w:rsidRDefault="00A17C09" w:rsidP="00A17C09">
            <w:pPr>
              <w:spacing w:line="276" w:lineRule="auto"/>
              <w:ind w:left="720"/>
              <w:jc w:val="both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A17C09" w:rsidRPr="00A17C09" w14:paraId="4CA6B7ED" w14:textId="77777777" w:rsidTr="00A17C09">
        <w:trPr>
          <w:trHeight w:val="702"/>
        </w:trPr>
        <w:tc>
          <w:tcPr>
            <w:tcW w:w="983" w:type="pct"/>
            <w:shd w:val="clear" w:color="auto" w:fill="262626" w:themeFill="text1" w:themeFillTint="D9"/>
          </w:tcPr>
          <w:p w14:paraId="04818EFF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Facilitators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:</w:t>
            </w:r>
          </w:p>
          <w:p w14:paraId="79578D5F" w14:textId="77777777" w:rsidR="00A17C09" w:rsidRPr="00A17C09" w:rsidRDefault="00A17C09" w:rsidP="00A17C09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22"/>
                <w:szCs w:val="16"/>
              </w:rPr>
              <w:t>(H</w:t>
            </w:r>
            <w:r w:rsidRPr="00A17C09">
              <w:rPr>
                <w:rFonts w:ascii="Calibri" w:eastAsia="Calibri" w:hAnsi="Calibri" w:cs="Calibri"/>
                <w:b/>
                <w:i/>
                <w:color w:val="FFFFFF"/>
                <w:sz w:val="22"/>
                <w:szCs w:val="16"/>
              </w:rPr>
              <w:t>ow many trainers should participate and who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22"/>
                <w:szCs w:val="16"/>
              </w:rPr>
              <w:t>m?</w:t>
            </w:r>
            <w:r w:rsidRPr="00A17C09">
              <w:rPr>
                <w:rFonts w:ascii="Calibri" w:eastAsia="Calibri" w:hAnsi="Calibri" w:cs="Calibri"/>
                <w:b/>
                <w:i/>
                <w:color w:val="FFFFFF"/>
                <w:sz w:val="22"/>
                <w:szCs w:val="16"/>
              </w:rPr>
              <w:t>)</w:t>
            </w:r>
          </w:p>
        </w:tc>
        <w:tc>
          <w:tcPr>
            <w:tcW w:w="4017" w:type="pct"/>
            <w:gridSpan w:val="2"/>
            <w:shd w:val="clear" w:color="auto" w:fill="auto"/>
          </w:tcPr>
          <w:p w14:paraId="2ED77351" w14:textId="77777777" w:rsidR="00A17C09" w:rsidRPr="006C5A01" w:rsidRDefault="00A17C09" w:rsidP="00A17C09">
            <w:pPr>
              <w:keepNext/>
              <w:keepLines/>
              <w:spacing w:line="276" w:lineRule="auto"/>
              <w:outlineLvl w:val="3"/>
              <w:rPr>
                <w:rFonts w:ascii="Calibri" w:hAnsi="Calibri" w:cs="Calibri"/>
                <w:bCs/>
                <w:iCs/>
                <w:szCs w:val="24"/>
              </w:rPr>
            </w:pPr>
            <w:r w:rsidRPr="006C5A01">
              <w:rPr>
                <w:rFonts w:ascii="Calibri" w:hAnsi="Calibri" w:cs="Calibri"/>
                <w:bCs/>
                <w:iCs/>
                <w:szCs w:val="24"/>
              </w:rPr>
              <w:t>One presenter will be needed to facilitate the presentation, discussion and post-test</w:t>
            </w:r>
          </w:p>
          <w:p w14:paraId="1A6FC35E" w14:textId="77777777" w:rsidR="00A17C09" w:rsidRPr="00A17C09" w:rsidRDefault="00A17C09" w:rsidP="00A17C09">
            <w:pPr>
              <w:spacing w:line="276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A17C09" w:rsidRPr="00A17C09" w14:paraId="30637528" w14:textId="77777777" w:rsidTr="00A17C09">
        <w:trPr>
          <w:trHeight w:val="317"/>
        </w:trPr>
        <w:tc>
          <w:tcPr>
            <w:tcW w:w="983" w:type="pct"/>
            <w:vMerge w:val="restart"/>
            <w:shd w:val="clear" w:color="auto" w:fill="262626" w:themeFill="text1" w:themeFillTint="D9"/>
          </w:tcPr>
          <w:p w14:paraId="32EAE394" w14:textId="77777777" w:rsidR="00A17C09" w:rsidRPr="006C5A01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FFFFFF"/>
                <w:szCs w:val="24"/>
              </w:rPr>
            </w:pPr>
            <w:r w:rsidRPr="006C5A01">
              <w:rPr>
                <w:rFonts w:ascii="Calibri" w:eastAsia="Calibri" w:hAnsi="Calibri" w:cs="Calibri"/>
                <w:b/>
                <w:bCs/>
                <w:color w:val="FFFFFF"/>
                <w:szCs w:val="24"/>
              </w:rPr>
              <w:t>Logistics Requirements</w:t>
            </w:r>
          </w:p>
        </w:tc>
        <w:tc>
          <w:tcPr>
            <w:tcW w:w="2030" w:type="pct"/>
            <w:shd w:val="clear" w:color="auto" w:fill="D9D9D9" w:themeFill="background1" w:themeFillShade="D9"/>
          </w:tcPr>
          <w:p w14:paraId="78296E7E" w14:textId="77777777" w:rsidR="00A17C09" w:rsidRPr="006C5A01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6C5A01">
              <w:rPr>
                <w:rFonts w:ascii="Calibri" w:eastAsia="Calibri" w:hAnsi="Calibri" w:cs="Calibri"/>
                <w:b/>
                <w:szCs w:val="24"/>
              </w:rPr>
              <w:t>What is needed?</w:t>
            </w:r>
          </w:p>
        </w:tc>
        <w:tc>
          <w:tcPr>
            <w:tcW w:w="1987" w:type="pct"/>
            <w:shd w:val="clear" w:color="auto" w:fill="D9D9D9" w:themeFill="background1" w:themeFillShade="D9"/>
          </w:tcPr>
          <w:p w14:paraId="6880CDC9" w14:textId="77777777" w:rsidR="00A17C09" w:rsidRPr="00A17C09" w:rsidRDefault="00A17C09" w:rsidP="00A17C09">
            <w:pPr>
              <w:keepNext/>
              <w:keepLines/>
              <w:spacing w:line="276" w:lineRule="auto"/>
              <w:jc w:val="both"/>
              <w:outlineLvl w:val="1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A17C09" w:rsidRPr="00A17C09" w14:paraId="54A968D4" w14:textId="77777777" w:rsidTr="00A17C09">
        <w:trPr>
          <w:trHeight w:val="2037"/>
        </w:trPr>
        <w:tc>
          <w:tcPr>
            <w:tcW w:w="983" w:type="pct"/>
            <w:vMerge/>
            <w:shd w:val="clear" w:color="auto" w:fill="262626" w:themeFill="text1" w:themeFillTint="D9"/>
          </w:tcPr>
          <w:p w14:paraId="729250E7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i/>
                <w:szCs w:val="24"/>
              </w:rPr>
            </w:pPr>
          </w:p>
        </w:tc>
        <w:tc>
          <w:tcPr>
            <w:tcW w:w="2030" w:type="pct"/>
            <w:shd w:val="clear" w:color="auto" w:fill="auto"/>
          </w:tcPr>
          <w:p w14:paraId="723691CB" w14:textId="77777777" w:rsidR="00A17C09" w:rsidRPr="00A17C09" w:rsidRDefault="00A17C09" w:rsidP="00A17C09">
            <w:pPr>
              <w:numPr>
                <w:ilvl w:val="0"/>
                <w:numId w:val="33"/>
              </w:numPr>
              <w:jc w:val="both"/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szCs w:val="24"/>
              </w:rPr>
              <w:t>Room for training</w:t>
            </w:r>
          </w:p>
          <w:p w14:paraId="32841DE5" w14:textId="77777777" w:rsidR="00A17C09" w:rsidRPr="00A17C09" w:rsidRDefault="00A17C09" w:rsidP="00A17C09">
            <w:pPr>
              <w:numPr>
                <w:ilvl w:val="0"/>
                <w:numId w:val="33"/>
              </w:numPr>
              <w:jc w:val="both"/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szCs w:val="24"/>
              </w:rPr>
              <w:t>Projector</w:t>
            </w:r>
          </w:p>
          <w:p w14:paraId="117BAB7E" w14:textId="77777777" w:rsidR="00A17C09" w:rsidRPr="00A17C09" w:rsidRDefault="00A17C09" w:rsidP="00A17C09">
            <w:pPr>
              <w:numPr>
                <w:ilvl w:val="0"/>
                <w:numId w:val="33"/>
              </w:numPr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szCs w:val="24"/>
              </w:rPr>
              <w:t xml:space="preserve">Screen or other blank </w:t>
            </w:r>
            <w:proofErr w:type="gramStart"/>
            <w:r w:rsidRPr="00A17C09">
              <w:rPr>
                <w:rFonts w:ascii="Calibri" w:eastAsia="Calibri" w:hAnsi="Calibri" w:cs="Calibri"/>
                <w:szCs w:val="24"/>
              </w:rPr>
              <w:t>light colored</w:t>
            </w:r>
            <w:proofErr w:type="gramEnd"/>
            <w:r w:rsidRPr="00A17C09">
              <w:rPr>
                <w:rFonts w:ascii="Calibri" w:eastAsia="Calibri" w:hAnsi="Calibri" w:cs="Calibri"/>
                <w:szCs w:val="24"/>
              </w:rPr>
              <w:t xml:space="preserve"> surface</w:t>
            </w:r>
          </w:p>
        </w:tc>
        <w:tc>
          <w:tcPr>
            <w:tcW w:w="1987" w:type="pct"/>
            <w:shd w:val="clear" w:color="auto" w:fill="auto"/>
          </w:tcPr>
          <w:p w14:paraId="506EB752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  <w:p w14:paraId="427BA79F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  <w:p w14:paraId="1CDA48A5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  <w:p w14:paraId="7D219929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  <w:p w14:paraId="0CFDB515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  <w:p w14:paraId="7C188B6A" w14:textId="77777777"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022768A8" w14:textId="77777777" w:rsidR="006632D2" w:rsidRDefault="006632D2" w:rsidP="00A17C09">
      <w:pPr>
        <w:spacing w:after="160" w:line="259" w:lineRule="auto"/>
        <w:rPr>
          <w:rFonts w:ascii="Calibri" w:hAnsi="Calibri"/>
          <w:b/>
          <w:szCs w:val="24"/>
        </w:rPr>
      </w:pPr>
    </w:p>
    <w:p w14:paraId="3CE6AE21" w14:textId="77777777" w:rsidR="00A17C09" w:rsidRDefault="00A17C09" w:rsidP="00A17C09">
      <w:pPr>
        <w:spacing w:after="160" w:line="259" w:lineRule="auto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Training References</w:t>
      </w:r>
    </w:p>
    <w:p w14:paraId="649E8419" w14:textId="0245A3C9" w:rsidR="00CA42E0" w:rsidRPr="00073B02" w:rsidRDefault="00CA42E0" w:rsidP="00CA42E0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szCs w:val="24"/>
        </w:rPr>
      </w:pPr>
      <w:r w:rsidRPr="00073B02">
        <w:rPr>
          <w:rFonts w:asciiTheme="minorHAnsi" w:hAnsiTheme="minorHAnsi" w:cstheme="minorHAnsi"/>
          <w:szCs w:val="24"/>
        </w:rPr>
        <w:t xml:space="preserve">Centers for Medicare &amp; Medicaid Services State Operations Manual, Appendix PP – Guidance to Surveyors for Long Term Care Facilities (Rev. 173, 11-22-17) Advance Copy 6/29/22:  </w:t>
      </w:r>
      <w:hyperlink r:id="rId8" w:history="1">
        <w:r w:rsidRPr="00073B02">
          <w:rPr>
            <w:rStyle w:val="Hyperlink"/>
            <w:rFonts w:asciiTheme="minorHAnsi" w:hAnsiTheme="minorHAnsi" w:cstheme="minorHAnsi"/>
            <w:szCs w:val="24"/>
          </w:rPr>
          <w:t>https://www.cms.gov/files/document/appendix-pp-guidance-surveyor-long-term-care-facilities.pdf</w:t>
        </w:r>
      </w:hyperlink>
    </w:p>
    <w:p w14:paraId="303EAABE" w14:textId="77777777" w:rsidR="00CA42E0" w:rsidRPr="00073B02" w:rsidRDefault="00CA42E0" w:rsidP="00CA42E0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6F2917EF" w14:textId="77777777" w:rsidR="00CA42E0" w:rsidRPr="00073B02" w:rsidRDefault="00CA42E0" w:rsidP="00CA42E0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073B02">
        <w:rPr>
          <w:rFonts w:asciiTheme="minorHAnsi" w:hAnsiTheme="minorHAnsi" w:cstheme="minorHAnsi"/>
        </w:rPr>
        <w:t xml:space="preserve">Centers for Medicare &amp; Medicaid Services.  Accidents Critical Element Pathway, CMS 20127, 10/2022:  </w:t>
      </w:r>
      <w:hyperlink r:id="rId9" w:history="1">
        <w:r w:rsidRPr="00073B02">
          <w:rPr>
            <w:rStyle w:val="Hyperlink"/>
            <w:rFonts w:asciiTheme="minorHAnsi" w:hAnsiTheme="minorHAnsi" w:cstheme="minorHAnsi"/>
          </w:rPr>
          <w:t>https://www.cms.gov/files/zip/ce-pathways.zip</w:t>
        </w:r>
      </w:hyperlink>
      <w:r w:rsidRPr="00073B02">
        <w:rPr>
          <w:rFonts w:asciiTheme="minorHAnsi" w:hAnsiTheme="minorHAnsi" w:cstheme="minorHAnsi"/>
        </w:rPr>
        <w:t xml:space="preserve"> </w:t>
      </w:r>
    </w:p>
    <w:p w14:paraId="16880EA8" w14:textId="77777777" w:rsidR="00CA42E0" w:rsidRDefault="00CA42E0" w:rsidP="00CA42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sz w:val="22"/>
          <w:szCs w:val="22"/>
        </w:rPr>
      </w:pPr>
    </w:p>
    <w:p w14:paraId="7CA70CFB" w14:textId="77777777" w:rsidR="00CA42E0" w:rsidRPr="008F2356" w:rsidRDefault="00CA42E0" w:rsidP="00CA42E0">
      <w:pPr>
        <w:pStyle w:val="ListParagraph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8F2356">
        <w:rPr>
          <w:rFonts w:asciiTheme="minorHAnsi" w:hAnsiTheme="minorHAnsi"/>
          <w:sz w:val="22"/>
          <w:szCs w:val="22"/>
        </w:rPr>
        <w:t>NFPA 101 The Life Safety Code at 19.7.4:</w:t>
      </w:r>
    </w:p>
    <w:p w14:paraId="2FAA041A" w14:textId="77777777" w:rsidR="00CA42E0" w:rsidRPr="008F2356" w:rsidRDefault="00000000" w:rsidP="00CA42E0">
      <w:pPr>
        <w:pStyle w:val="ListParagraph"/>
        <w:rPr>
          <w:rFonts w:asciiTheme="minorHAnsi" w:hAnsiTheme="minorHAnsi"/>
          <w:sz w:val="22"/>
          <w:szCs w:val="22"/>
        </w:rPr>
      </w:pPr>
      <w:hyperlink r:id="rId10" w:history="1">
        <w:r w:rsidR="00CA42E0" w:rsidRPr="008F2356">
          <w:rPr>
            <w:rStyle w:val="Hyperlink"/>
            <w:rFonts w:asciiTheme="minorHAnsi" w:hAnsiTheme="minorHAnsi"/>
            <w:sz w:val="22"/>
            <w:szCs w:val="22"/>
          </w:rPr>
          <w:t>http://www.nfpa.org/codes-and-standards/all-codes-and-standards/list-of-codes-and-standards/detail?code=101</w:t>
        </w:r>
      </w:hyperlink>
      <w:r w:rsidR="00CA42E0" w:rsidRPr="008F2356">
        <w:rPr>
          <w:rFonts w:asciiTheme="minorHAnsi" w:hAnsiTheme="minorHAnsi"/>
          <w:sz w:val="22"/>
          <w:szCs w:val="22"/>
        </w:rPr>
        <w:t xml:space="preserve"> </w:t>
      </w:r>
    </w:p>
    <w:p w14:paraId="286C2A4B" w14:textId="77777777" w:rsidR="00CA42E0" w:rsidRDefault="00CA42E0" w:rsidP="00CA42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sz w:val="22"/>
          <w:szCs w:val="22"/>
        </w:rPr>
      </w:pPr>
    </w:p>
    <w:p w14:paraId="589F58B6" w14:textId="77777777" w:rsidR="00CA42E0" w:rsidRDefault="00CA42E0" w:rsidP="00CA42E0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United States Food &amp; Drug Administration (FDA) Tips to Help Avoid Vape Battery or Fire Explosions:  </w:t>
      </w:r>
      <w:hyperlink r:id="rId11" w:anchor="blue" w:history="1">
        <w:r w:rsidRPr="000034FD">
          <w:rPr>
            <w:rStyle w:val="Hyperlink"/>
            <w:rFonts w:ascii="Calibri" w:hAnsi="Calibri" w:cs="Arial"/>
            <w:sz w:val="22"/>
            <w:szCs w:val="22"/>
          </w:rPr>
          <w:t>https://www.fda.gov/tobacco-products/products-ingredients-components/tips-help-avoid-vape-battery-or-fire-explosions#blue</w:t>
        </w:r>
      </w:hyperlink>
      <w:r>
        <w:rPr>
          <w:rFonts w:ascii="Calibri" w:hAnsi="Calibri" w:cs="Arial"/>
          <w:sz w:val="22"/>
          <w:szCs w:val="22"/>
        </w:rPr>
        <w:t xml:space="preserve"> </w:t>
      </w:r>
    </w:p>
    <w:p w14:paraId="741B134F" w14:textId="77777777" w:rsidR="00CA42E0" w:rsidRPr="00D32FC5" w:rsidRDefault="00CA42E0" w:rsidP="00CA42E0">
      <w:pPr>
        <w:pStyle w:val="ListParagraph"/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sz w:val="22"/>
          <w:szCs w:val="22"/>
        </w:rPr>
      </w:pPr>
    </w:p>
    <w:p w14:paraId="4DC0ABB2" w14:textId="77777777" w:rsidR="00CA42E0" w:rsidRDefault="00CA42E0" w:rsidP="00CA42E0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bookmarkStart w:id="0" w:name="_Hlk116556262"/>
      <w:r w:rsidRPr="008F2356">
        <w:rPr>
          <w:rFonts w:asciiTheme="minorHAnsi" w:hAnsiTheme="minorHAnsi"/>
          <w:sz w:val="22"/>
          <w:szCs w:val="22"/>
        </w:rPr>
        <w:t xml:space="preserve">Food and Drug Administration (FDA):  </w:t>
      </w:r>
      <w:bookmarkEnd w:id="0"/>
      <w:r>
        <w:rPr>
          <w:rFonts w:asciiTheme="minorHAnsi" w:hAnsiTheme="minorHAnsi"/>
          <w:sz w:val="22"/>
          <w:szCs w:val="22"/>
        </w:rPr>
        <w:t xml:space="preserve">E-Cigarettes, Vapes, and other Electronic Nicotine Delivery Systems (ENDS).  Content current as of:  06/29/2022: </w:t>
      </w:r>
      <w:hyperlink r:id="rId12" w:anchor="manufacturing" w:history="1">
        <w:r w:rsidRPr="008F2356">
          <w:rPr>
            <w:rStyle w:val="Hyperlink"/>
            <w:rFonts w:asciiTheme="minorHAnsi" w:hAnsiTheme="minorHAnsi"/>
            <w:sz w:val="22"/>
            <w:szCs w:val="22"/>
          </w:rPr>
          <w:t>https://www.fda.gov/tobaccoproducts/labeling/productsingredientscomponents/ucm456610.htm#manufacturing</w:t>
        </w:r>
      </w:hyperlink>
      <w:r w:rsidRPr="008F2356">
        <w:rPr>
          <w:rFonts w:asciiTheme="minorHAnsi" w:hAnsiTheme="minorHAnsi"/>
          <w:sz w:val="22"/>
          <w:szCs w:val="22"/>
        </w:rPr>
        <w:t xml:space="preserve"> </w:t>
      </w:r>
    </w:p>
    <w:p w14:paraId="73879803" w14:textId="77777777" w:rsidR="00CA42E0" w:rsidRPr="004A4590" w:rsidRDefault="00CA42E0" w:rsidP="00CA42E0">
      <w:pPr>
        <w:pStyle w:val="ListParagraph"/>
        <w:rPr>
          <w:rFonts w:asciiTheme="minorHAnsi" w:hAnsiTheme="minorHAnsi"/>
          <w:sz w:val="22"/>
          <w:szCs w:val="22"/>
        </w:rPr>
      </w:pPr>
    </w:p>
    <w:p w14:paraId="33DFAED1" w14:textId="77777777" w:rsidR="00CA42E0" w:rsidRPr="008F2356" w:rsidRDefault="00CA42E0" w:rsidP="00CA42E0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 w:rsidRPr="008F2356">
        <w:rPr>
          <w:rFonts w:asciiTheme="minorHAnsi" w:hAnsiTheme="minorHAnsi"/>
          <w:sz w:val="22"/>
          <w:szCs w:val="22"/>
        </w:rPr>
        <w:t xml:space="preserve">Food and Drug Administration (FDA):  </w:t>
      </w:r>
      <w:r>
        <w:rPr>
          <w:rFonts w:asciiTheme="minorHAnsi" w:hAnsiTheme="minorHAnsi"/>
          <w:sz w:val="22"/>
          <w:szCs w:val="22"/>
        </w:rPr>
        <w:t xml:space="preserve">Tips for Safe Disposal of E-Cigarettes and E-Liquid Waste.  Content Current as of:  09/23/2020:  </w:t>
      </w:r>
      <w:hyperlink r:id="rId13" w:history="1">
        <w:r w:rsidRPr="000034FD">
          <w:rPr>
            <w:rStyle w:val="Hyperlink"/>
            <w:rFonts w:asciiTheme="minorHAnsi" w:hAnsiTheme="minorHAnsi"/>
            <w:sz w:val="22"/>
            <w:szCs w:val="22"/>
          </w:rPr>
          <w:t>https://www.fda.gov/tobacco-products/products-ingredients-components/tips-safe-disposal-e-cigarettes-and-e-liquid-waste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274247FE" w14:textId="77777777" w:rsidR="00CA42E0" w:rsidRPr="008F2356" w:rsidRDefault="00CA42E0" w:rsidP="00CA42E0">
      <w:pPr>
        <w:pStyle w:val="ListParagraph"/>
        <w:rPr>
          <w:rFonts w:asciiTheme="minorHAnsi" w:hAnsiTheme="minorHAnsi"/>
          <w:sz w:val="22"/>
          <w:szCs w:val="22"/>
        </w:rPr>
      </w:pPr>
    </w:p>
    <w:p w14:paraId="34D09A5D" w14:textId="77777777" w:rsidR="00CA42E0" w:rsidRPr="008F2356" w:rsidRDefault="00CA42E0" w:rsidP="00CA42E0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 w:rsidRPr="008F2356">
        <w:rPr>
          <w:rFonts w:asciiTheme="minorHAnsi" w:hAnsiTheme="minorHAnsi"/>
          <w:sz w:val="22"/>
          <w:szCs w:val="22"/>
        </w:rPr>
        <w:t xml:space="preserve">U.S. Fire Administration (FEMA):  Electronic Cigarette Fires and Explosions:  </w:t>
      </w:r>
      <w:hyperlink r:id="rId14" w:history="1">
        <w:r w:rsidRPr="008F2356">
          <w:rPr>
            <w:rStyle w:val="Hyperlink"/>
            <w:rFonts w:asciiTheme="minorHAnsi" w:hAnsiTheme="minorHAnsi"/>
            <w:sz w:val="22"/>
            <w:szCs w:val="22"/>
          </w:rPr>
          <w:t>https://www.usfa.fema.gov/downloads/pdf/publications/electronic_cigarettes.pdf</w:t>
        </w:r>
      </w:hyperlink>
      <w:r w:rsidRPr="008F2356">
        <w:rPr>
          <w:rFonts w:asciiTheme="minorHAnsi" w:hAnsiTheme="minorHAnsi"/>
          <w:sz w:val="22"/>
          <w:szCs w:val="22"/>
        </w:rPr>
        <w:t xml:space="preserve"> </w:t>
      </w:r>
    </w:p>
    <w:p w14:paraId="267EA198" w14:textId="77777777" w:rsidR="004957F5" w:rsidRPr="00A17C09" w:rsidRDefault="004957F5" w:rsidP="00A17C09">
      <w:pPr>
        <w:spacing w:after="160" w:line="259" w:lineRule="auto"/>
        <w:rPr>
          <w:rFonts w:ascii="Calibri" w:hAnsi="Calibri"/>
          <w:b/>
          <w:szCs w:val="24"/>
        </w:rPr>
      </w:pPr>
    </w:p>
    <w:sectPr w:rsidR="004957F5" w:rsidRPr="00A17C09" w:rsidSect="00FE4D67">
      <w:headerReference w:type="default" r:id="rId15"/>
      <w:footerReference w:type="default" r:id="rId16"/>
      <w:headerReference w:type="first" r:id="rId17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94E5" w14:textId="77777777" w:rsidR="00C72775" w:rsidRDefault="00C72775" w:rsidP="00FE158D">
      <w:r>
        <w:separator/>
      </w:r>
    </w:p>
  </w:endnote>
  <w:endnote w:type="continuationSeparator" w:id="0">
    <w:p w14:paraId="4D1730B7" w14:textId="77777777" w:rsidR="00C72775" w:rsidRDefault="00C72775" w:rsidP="00FE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58A1" w14:textId="77777777" w:rsidR="006B2ED2" w:rsidRDefault="00FE158D" w:rsidP="00FE158D">
    <w:pPr>
      <w:pStyle w:val="Footer"/>
    </w:pPr>
    <w:r>
      <w:t xml:space="preserve">                                                                                                            </w:t>
    </w:r>
  </w:p>
  <w:p w14:paraId="67A8DAF3" w14:textId="77777777" w:rsidR="00FE158D" w:rsidRDefault="00FE158D" w:rsidP="00FE158D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 xml:space="preserve">This document is for general informational purposes only.  </w:t>
    </w:r>
  </w:p>
  <w:p w14:paraId="53E47A89" w14:textId="77777777" w:rsidR="00185739" w:rsidRDefault="00FE158D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>It does not represent legal advice nor relied upon as supporting d</w:t>
    </w:r>
    <w:r>
      <w:rPr>
        <w:rFonts w:asciiTheme="minorHAnsi" w:hAnsiTheme="minorHAnsi"/>
        <w:sz w:val="16"/>
        <w:szCs w:val="16"/>
      </w:rPr>
      <w:t>ocumentation or advice with CMS or ot</w:t>
    </w:r>
    <w:r w:rsidR="006B2ED2">
      <w:rPr>
        <w:rFonts w:asciiTheme="minorHAnsi" w:hAnsiTheme="minorHAnsi"/>
        <w:sz w:val="16"/>
        <w:szCs w:val="16"/>
      </w:rPr>
      <w:t>her regulatory entities.</w:t>
    </w:r>
  </w:p>
  <w:p w14:paraId="7F3DC6F0" w14:textId="77777777" w:rsidR="00185739" w:rsidRPr="00185739" w:rsidRDefault="00185739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185739">
      <w:rPr>
        <w:rFonts w:ascii="Calibri" w:eastAsia="Calibri" w:hAnsi="Calibri"/>
        <w:sz w:val="16"/>
        <w:szCs w:val="16"/>
      </w:rPr>
      <w:t>© Pathway Health Services, Inc. – All Rights Reserved – Copy with Permission Only - 2017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BF86" w14:textId="77777777" w:rsidR="00C72775" w:rsidRDefault="00C72775" w:rsidP="00FE158D">
      <w:r>
        <w:separator/>
      </w:r>
    </w:p>
  </w:footnote>
  <w:footnote w:type="continuationSeparator" w:id="0">
    <w:p w14:paraId="26FB1DAD" w14:textId="77777777" w:rsidR="00C72775" w:rsidRDefault="00C72775" w:rsidP="00FE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5DC9" w14:textId="77777777" w:rsidR="006B2ED2" w:rsidRDefault="006B2ED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0" wp14:anchorId="228FE23C" wp14:editId="04E6E9FF">
          <wp:simplePos x="0" y="0"/>
          <wp:positionH relativeFrom="column">
            <wp:posOffset>-914400</wp:posOffset>
          </wp:positionH>
          <wp:positionV relativeFrom="page">
            <wp:posOffset>-243840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hway Health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7625" w14:textId="77777777" w:rsidR="00DE7AF9" w:rsidRDefault="00DE7AF9" w:rsidP="00DE7AF9">
    <w:pPr>
      <w:pStyle w:val="Header"/>
      <w:tabs>
        <w:tab w:val="clear" w:pos="4680"/>
        <w:tab w:val="clear" w:pos="9360"/>
        <w:tab w:val="left" w:pos="69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8844DA"/>
    <w:multiLevelType w:val="hybridMultilevel"/>
    <w:tmpl w:val="224E68F0"/>
    <w:lvl w:ilvl="0" w:tplc="3D7ACAA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67A"/>
    <w:multiLevelType w:val="hybridMultilevel"/>
    <w:tmpl w:val="78BAD9D8"/>
    <w:lvl w:ilvl="0" w:tplc="0409001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BA6"/>
    <w:multiLevelType w:val="hybridMultilevel"/>
    <w:tmpl w:val="4754ADCE"/>
    <w:lvl w:ilvl="0" w:tplc="04090001">
      <w:start w:val="1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5AC29EE"/>
    <w:multiLevelType w:val="hybridMultilevel"/>
    <w:tmpl w:val="FFD09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E5138"/>
    <w:multiLevelType w:val="multilevel"/>
    <w:tmpl w:val="8F60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21BF4"/>
    <w:multiLevelType w:val="hybridMultilevel"/>
    <w:tmpl w:val="F0A0B12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406A2F"/>
    <w:multiLevelType w:val="hybridMultilevel"/>
    <w:tmpl w:val="D6AC048E"/>
    <w:lvl w:ilvl="0" w:tplc="85A69B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9AE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34325"/>
    <w:multiLevelType w:val="hybridMultilevel"/>
    <w:tmpl w:val="2BC0B45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FBB7817"/>
    <w:multiLevelType w:val="hybridMultilevel"/>
    <w:tmpl w:val="83002C4A"/>
    <w:lvl w:ilvl="0" w:tplc="82382E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4D6F0C"/>
    <w:multiLevelType w:val="hybridMultilevel"/>
    <w:tmpl w:val="EAFA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7D7E"/>
    <w:multiLevelType w:val="hybridMultilevel"/>
    <w:tmpl w:val="5E66E076"/>
    <w:lvl w:ilvl="0" w:tplc="52724D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5159A"/>
    <w:multiLevelType w:val="hybridMultilevel"/>
    <w:tmpl w:val="7C1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35A43"/>
    <w:multiLevelType w:val="multilevel"/>
    <w:tmpl w:val="181E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209C9"/>
    <w:multiLevelType w:val="hybridMultilevel"/>
    <w:tmpl w:val="8D989E5E"/>
    <w:lvl w:ilvl="0" w:tplc="00BC96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BE622C"/>
    <w:multiLevelType w:val="hybridMultilevel"/>
    <w:tmpl w:val="59300172"/>
    <w:lvl w:ilvl="0" w:tplc="7E46DFD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DCA"/>
    <w:multiLevelType w:val="hybridMultilevel"/>
    <w:tmpl w:val="5F2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77AD6"/>
    <w:multiLevelType w:val="hybridMultilevel"/>
    <w:tmpl w:val="47A4BE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84000"/>
    <w:multiLevelType w:val="hybridMultilevel"/>
    <w:tmpl w:val="5296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F5EA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60B14E4"/>
    <w:multiLevelType w:val="hybridMultilevel"/>
    <w:tmpl w:val="07443C60"/>
    <w:lvl w:ilvl="0" w:tplc="8EE8C3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  <w:b w:val="0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306055"/>
    <w:multiLevelType w:val="hybridMultilevel"/>
    <w:tmpl w:val="A782A3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BD9"/>
    <w:multiLevelType w:val="hybridMultilevel"/>
    <w:tmpl w:val="DFBE0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2138B3"/>
    <w:multiLevelType w:val="hybridMultilevel"/>
    <w:tmpl w:val="0590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E587C"/>
    <w:multiLevelType w:val="hybridMultilevel"/>
    <w:tmpl w:val="8E667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936D5"/>
    <w:multiLevelType w:val="hybridMultilevel"/>
    <w:tmpl w:val="506A82B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C765B"/>
    <w:multiLevelType w:val="hybridMultilevel"/>
    <w:tmpl w:val="BA6E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11694"/>
    <w:multiLevelType w:val="hybridMultilevel"/>
    <w:tmpl w:val="AE9C2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C29B7"/>
    <w:multiLevelType w:val="hybridMultilevel"/>
    <w:tmpl w:val="19169EBE"/>
    <w:lvl w:ilvl="0" w:tplc="B63A5BD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14039DF"/>
    <w:multiLevelType w:val="hybridMultilevel"/>
    <w:tmpl w:val="A73062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054C44"/>
    <w:multiLevelType w:val="hybridMultilevel"/>
    <w:tmpl w:val="434E6A10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136998"/>
    <w:multiLevelType w:val="hybridMultilevel"/>
    <w:tmpl w:val="C986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C78D2"/>
    <w:multiLevelType w:val="hybridMultilevel"/>
    <w:tmpl w:val="DF1E3A8A"/>
    <w:lvl w:ilvl="0" w:tplc="4B72A5D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35F0D"/>
    <w:multiLevelType w:val="hybridMultilevel"/>
    <w:tmpl w:val="7930C750"/>
    <w:lvl w:ilvl="0" w:tplc="1F60F54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D12BD"/>
    <w:multiLevelType w:val="hybridMultilevel"/>
    <w:tmpl w:val="2A44B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10614"/>
    <w:multiLevelType w:val="hybridMultilevel"/>
    <w:tmpl w:val="855EC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F4D74"/>
    <w:multiLevelType w:val="hybridMultilevel"/>
    <w:tmpl w:val="3BB4FB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F87CD8"/>
    <w:multiLevelType w:val="hybridMultilevel"/>
    <w:tmpl w:val="86388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26C5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19C2B3A"/>
    <w:multiLevelType w:val="hybridMultilevel"/>
    <w:tmpl w:val="A1FCC3B2"/>
    <w:lvl w:ilvl="0" w:tplc="C7128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72C2E"/>
    <w:multiLevelType w:val="hybridMultilevel"/>
    <w:tmpl w:val="21566492"/>
    <w:lvl w:ilvl="0" w:tplc="04090019">
      <w:start w:val="1"/>
      <w:numFmt w:val="lowerLetter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41" w15:restartNumberingAfterBreak="0">
    <w:nsid w:val="79B023DF"/>
    <w:multiLevelType w:val="hybridMultilevel"/>
    <w:tmpl w:val="A062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56EA"/>
    <w:multiLevelType w:val="hybridMultilevel"/>
    <w:tmpl w:val="1F4E5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87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9411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2879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549830">
    <w:abstractNumId w:val="2"/>
  </w:num>
  <w:num w:numId="5" w16cid:durableId="16702531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88138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69280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664988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554770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5471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440931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1877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33008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1575285">
    <w:abstractNumId w:val="13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722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9110719">
    <w:abstractNumId w:val="15"/>
  </w:num>
  <w:num w:numId="17" w16cid:durableId="906763408">
    <w:abstractNumId w:val="5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0907113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 w16cid:durableId="1860654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199636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41997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1770404">
    <w:abstractNumId w:val="25"/>
  </w:num>
  <w:num w:numId="23" w16cid:durableId="215509218">
    <w:abstractNumId w:val="35"/>
  </w:num>
  <w:num w:numId="24" w16cid:durableId="2082829415">
    <w:abstractNumId w:val="12"/>
  </w:num>
  <w:num w:numId="25" w16cid:durableId="1625960039">
    <w:abstractNumId w:val="22"/>
  </w:num>
  <w:num w:numId="26" w16cid:durableId="266010736">
    <w:abstractNumId w:val="16"/>
  </w:num>
  <w:num w:numId="27" w16cid:durableId="1599557883">
    <w:abstractNumId w:val="24"/>
  </w:num>
  <w:num w:numId="28" w16cid:durableId="1045830060">
    <w:abstractNumId w:val="8"/>
  </w:num>
  <w:num w:numId="29" w16cid:durableId="1745183622">
    <w:abstractNumId w:val="29"/>
  </w:num>
  <w:num w:numId="30" w16cid:durableId="1999576614">
    <w:abstractNumId w:val="27"/>
  </w:num>
  <w:num w:numId="31" w16cid:durableId="2081443895">
    <w:abstractNumId w:val="37"/>
  </w:num>
  <w:num w:numId="32" w16cid:durableId="1814521633">
    <w:abstractNumId w:val="19"/>
  </w:num>
  <w:num w:numId="33" w16cid:durableId="602609178">
    <w:abstractNumId w:val="38"/>
  </w:num>
  <w:num w:numId="34" w16cid:durableId="79915531">
    <w:abstractNumId w:val="42"/>
  </w:num>
  <w:num w:numId="35" w16cid:durableId="700669156">
    <w:abstractNumId w:val="31"/>
  </w:num>
  <w:num w:numId="36" w16cid:durableId="2014798329">
    <w:abstractNumId w:val="41"/>
  </w:num>
  <w:num w:numId="37" w16cid:durableId="458187951">
    <w:abstractNumId w:val="4"/>
  </w:num>
  <w:num w:numId="38" w16cid:durableId="92433585">
    <w:abstractNumId w:val="3"/>
  </w:num>
  <w:num w:numId="39" w16cid:durableId="1989087041">
    <w:abstractNumId w:val="1"/>
  </w:num>
  <w:num w:numId="40" w16cid:durableId="1128551638">
    <w:abstractNumId w:val="18"/>
  </w:num>
  <w:num w:numId="41" w16cid:durableId="1748724614">
    <w:abstractNumId w:val="26"/>
  </w:num>
  <w:num w:numId="42" w16cid:durableId="322051415">
    <w:abstractNumId w:val="10"/>
  </w:num>
  <w:num w:numId="43" w16cid:durableId="1640455206">
    <w:abstractNumId w:val="23"/>
  </w:num>
  <w:num w:numId="44" w16cid:durableId="1784612708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B1"/>
    <w:rsid w:val="00066D50"/>
    <w:rsid w:val="000D5B62"/>
    <w:rsid w:val="000E228A"/>
    <w:rsid w:val="000F7E90"/>
    <w:rsid w:val="0012309D"/>
    <w:rsid w:val="00123F27"/>
    <w:rsid w:val="00144EBA"/>
    <w:rsid w:val="0014706B"/>
    <w:rsid w:val="00170AD2"/>
    <w:rsid w:val="00185739"/>
    <w:rsid w:val="002376A2"/>
    <w:rsid w:val="002379BC"/>
    <w:rsid w:val="002C5F29"/>
    <w:rsid w:val="002F2B8A"/>
    <w:rsid w:val="002F6395"/>
    <w:rsid w:val="003011C7"/>
    <w:rsid w:val="00301AA8"/>
    <w:rsid w:val="0037042A"/>
    <w:rsid w:val="00372DF7"/>
    <w:rsid w:val="00373CF0"/>
    <w:rsid w:val="00396625"/>
    <w:rsid w:val="003A3E8D"/>
    <w:rsid w:val="003B0939"/>
    <w:rsid w:val="003F0C77"/>
    <w:rsid w:val="00484844"/>
    <w:rsid w:val="004957F5"/>
    <w:rsid w:val="005325A9"/>
    <w:rsid w:val="00534CAA"/>
    <w:rsid w:val="0053732B"/>
    <w:rsid w:val="005438CB"/>
    <w:rsid w:val="00544FEA"/>
    <w:rsid w:val="00583056"/>
    <w:rsid w:val="005918E2"/>
    <w:rsid w:val="00593E4B"/>
    <w:rsid w:val="005B09FE"/>
    <w:rsid w:val="005F036A"/>
    <w:rsid w:val="006034EC"/>
    <w:rsid w:val="00603AC0"/>
    <w:rsid w:val="00605605"/>
    <w:rsid w:val="00610027"/>
    <w:rsid w:val="006338B1"/>
    <w:rsid w:val="006632D2"/>
    <w:rsid w:val="006A3CC2"/>
    <w:rsid w:val="006B2ED2"/>
    <w:rsid w:val="006C5A01"/>
    <w:rsid w:val="0070334A"/>
    <w:rsid w:val="007251EF"/>
    <w:rsid w:val="00783084"/>
    <w:rsid w:val="007A61F1"/>
    <w:rsid w:val="007F26C3"/>
    <w:rsid w:val="00805910"/>
    <w:rsid w:val="00806D23"/>
    <w:rsid w:val="008259FB"/>
    <w:rsid w:val="008E7224"/>
    <w:rsid w:val="009073EC"/>
    <w:rsid w:val="00914FC7"/>
    <w:rsid w:val="009478FB"/>
    <w:rsid w:val="00951B77"/>
    <w:rsid w:val="009B7479"/>
    <w:rsid w:val="009C106D"/>
    <w:rsid w:val="009C583E"/>
    <w:rsid w:val="009F0488"/>
    <w:rsid w:val="00A039B0"/>
    <w:rsid w:val="00A05325"/>
    <w:rsid w:val="00A17C09"/>
    <w:rsid w:val="00A25232"/>
    <w:rsid w:val="00A9460A"/>
    <w:rsid w:val="00AB677E"/>
    <w:rsid w:val="00AC0FC3"/>
    <w:rsid w:val="00B019EA"/>
    <w:rsid w:val="00B24FB4"/>
    <w:rsid w:val="00BB507F"/>
    <w:rsid w:val="00C0102E"/>
    <w:rsid w:val="00C170A5"/>
    <w:rsid w:val="00C71D53"/>
    <w:rsid w:val="00C72775"/>
    <w:rsid w:val="00CA42E0"/>
    <w:rsid w:val="00DB6D68"/>
    <w:rsid w:val="00DC40AB"/>
    <w:rsid w:val="00DE7AF9"/>
    <w:rsid w:val="00E94EC6"/>
    <w:rsid w:val="00ED0841"/>
    <w:rsid w:val="00ED6153"/>
    <w:rsid w:val="00EF0A00"/>
    <w:rsid w:val="00F828F6"/>
    <w:rsid w:val="00FB157C"/>
    <w:rsid w:val="00FC03F0"/>
    <w:rsid w:val="00FE158D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C6C02"/>
  <w15:docId w15:val="{D50B9B81-4948-427A-81C2-91A73BC7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38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B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38B1"/>
    <w:pPr>
      <w:ind w:left="720"/>
    </w:pPr>
  </w:style>
  <w:style w:type="paragraph" w:customStyle="1" w:styleId="Default">
    <w:name w:val="Default"/>
    <w:rsid w:val="006338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338B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B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15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544FE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files/document/appendix-pp-guidance-surveyor-long-term-care-facilities.pdf" TargetMode="External"/><Relationship Id="rId13" Type="http://schemas.openxmlformats.org/officeDocument/2006/relationships/hyperlink" Target="https://www.fda.gov/tobacco-products/products-ingredients-components/tips-safe-disposal-e-cigarettes-and-e-liquid-wast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da.gov/tobaccoproducts/labeling/productsingredientscomponents/ucm456610.ht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a.gov/tobacco-products/products-ingredients-components/tips-help-avoid-vape-battery-or-fire-explosio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fpa.org/codes-and-standards/all-codes-and-standards/list-of-codes-and-standards/detail?code=10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ms.gov/files/zip/ce-pathways.zip" TargetMode="External"/><Relationship Id="rId14" Type="http://schemas.openxmlformats.org/officeDocument/2006/relationships/hyperlink" Target="https://www.usfa.fema.gov/downloads/pdf/publications/electronic_cigarett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FEFA-5048-4694-8F7B-BD783BC5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M. LaGrange</dc:creator>
  <cp:lastModifiedBy>Lisa Thomson</cp:lastModifiedBy>
  <cp:revision>4</cp:revision>
  <dcterms:created xsi:type="dcterms:W3CDTF">2022-10-13T18:13:00Z</dcterms:created>
  <dcterms:modified xsi:type="dcterms:W3CDTF">2022-10-16T00:42:00Z</dcterms:modified>
</cp:coreProperties>
</file>