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3B79ADC2" w:rsidR="00416F96" w:rsidRDefault="00D953EF">
                            <w:pPr>
                              <w:rPr>
                                <w:rFonts w:ascii="Calibri" w:hAnsi="Calibri"/>
                                <w:b/>
                                <w:color w:val="FFFFFF" w:themeColor="background1"/>
                                <w:sz w:val="72"/>
                              </w:rPr>
                            </w:pPr>
                            <w:r>
                              <w:rPr>
                                <w:rFonts w:ascii="Calibri" w:hAnsi="Calibri"/>
                                <w:b/>
                                <w:color w:val="FFFFFF" w:themeColor="background1"/>
                                <w:sz w:val="72"/>
                              </w:rPr>
                              <w:t>Implementation Checklist</w:t>
                            </w:r>
                          </w:p>
                          <w:p w14:paraId="60584EAA" w14:textId="32041E26" w:rsidR="00EB07DC" w:rsidRPr="00C82867" w:rsidRDefault="00B539E5">
                            <w:pPr>
                              <w:rPr>
                                <w:rFonts w:ascii="Calibri" w:hAnsi="Calibri"/>
                                <w:b/>
                                <w:color w:val="FFFFFF" w:themeColor="background1"/>
                                <w:sz w:val="48"/>
                                <w:szCs w:val="48"/>
                              </w:rPr>
                            </w:pPr>
                            <w:r>
                              <w:rPr>
                                <w:rFonts w:ascii="Calibri" w:hAnsi="Calibri"/>
                                <w:b/>
                                <w:color w:val="FFFFFF" w:themeColor="background1"/>
                                <w:sz w:val="72"/>
                              </w:rPr>
                              <w:t xml:space="preserve">Source Control and Physical Distancing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46296E76" w14:textId="3B79ADC2" w:rsidR="00416F96" w:rsidRDefault="00D953EF">
                      <w:pPr>
                        <w:rPr>
                          <w:rFonts w:ascii="Calibri" w:hAnsi="Calibri"/>
                          <w:b/>
                          <w:color w:val="FFFFFF" w:themeColor="background1"/>
                          <w:sz w:val="72"/>
                        </w:rPr>
                      </w:pPr>
                      <w:r>
                        <w:rPr>
                          <w:rFonts w:ascii="Calibri" w:hAnsi="Calibri"/>
                          <w:b/>
                          <w:color w:val="FFFFFF" w:themeColor="background1"/>
                          <w:sz w:val="72"/>
                        </w:rPr>
                        <w:t>Implementation Checklist</w:t>
                      </w:r>
                    </w:p>
                    <w:p w14:paraId="60584EAA" w14:textId="32041E26" w:rsidR="00EB07DC" w:rsidRPr="00C82867" w:rsidRDefault="00B539E5">
                      <w:pPr>
                        <w:rPr>
                          <w:rFonts w:ascii="Calibri" w:hAnsi="Calibri"/>
                          <w:b/>
                          <w:color w:val="FFFFFF" w:themeColor="background1"/>
                          <w:sz w:val="48"/>
                          <w:szCs w:val="48"/>
                        </w:rPr>
                      </w:pPr>
                      <w:r>
                        <w:rPr>
                          <w:rFonts w:ascii="Calibri" w:hAnsi="Calibri"/>
                          <w:b/>
                          <w:color w:val="FFFFFF" w:themeColor="background1"/>
                          <w:sz w:val="72"/>
                        </w:rPr>
                        <w:t xml:space="preserve">Source Control and Physical Distancing </w:t>
                      </w:r>
                    </w:p>
                  </w:txbxContent>
                </v:textbox>
                <w10:wrap anchory="page"/>
              </v:shape>
            </w:pict>
          </mc:Fallback>
        </mc:AlternateContent>
      </w:r>
    </w:p>
    <w:p w14:paraId="196D0F05" w14:textId="446513AF" w:rsidR="00B539E5" w:rsidRPr="007207B0" w:rsidRDefault="00484844" w:rsidP="00B539E5">
      <w:pPr>
        <w:pStyle w:val="NoSpacing"/>
        <w:jc w:val="center"/>
        <w:rPr>
          <w:rFonts w:ascii="Calibri" w:hAnsi="Calibri" w:cs="Calibri"/>
          <w:b/>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B539E5" w:rsidRPr="007207B0">
        <w:rPr>
          <w:rFonts w:ascii="Calibri" w:hAnsi="Calibri" w:cs="Calibri"/>
          <w:b/>
          <w:bCs/>
          <w:sz w:val="28"/>
          <w:szCs w:val="28"/>
        </w:rPr>
        <w:lastRenderedPageBreak/>
        <w:t>Implementation Checklist:</w:t>
      </w:r>
      <w:r w:rsidR="00B539E5">
        <w:rPr>
          <w:rFonts w:ascii="Calibri" w:hAnsi="Calibri" w:cs="Calibri"/>
          <w:b/>
          <w:sz w:val="28"/>
          <w:szCs w:val="28"/>
        </w:rPr>
        <w:t xml:space="preserve"> Source Control Measures</w:t>
      </w:r>
      <w:r w:rsidR="00305A11">
        <w:rPr>
          <w:rFonts w:ascii="Calibri" w:hAnsi="Calibri" w:cs="Calibri"/>
          <w:b/>
          <w:sz w:val="28"/>
          <w:szCs w:val="28"/>
        </w:rPr>
        <w:t xml:space="preserve"> and Physical Distancing</w:t>
      </w:r>
    </w:p>
    <w:p w14:paraId="07E5DF41" w14:textId="77777777" w:rsidR="00B539E5" w:rsidRPr="00DC2D4B" w:rsidRDefault="00B539E5" w:rsidP="00B539E5">
      <w:pPr>
        <w:pStyle w:val="NoSpacing"/>
        <w:rPr>
          <w:rFonts w:ascii="Calibri" w:hAnsi="Calibri" w:cs="Calibri"/>
          <w:b/>
        </w:rPr>
      </w:pPr>
    </w:p>
    <w:tbl>
      <w:tblPr>
        <w:tblStyle w:val="TableGrid"/>
        <w:tblW w:w="9810" w:type="dxa"/>
        <w:tblInd w:w="-275" w:type="dxa"/>
        <w:tblLook w:val="04A0" w:firstRow="1" w:lastRow="0" w:firstColumn="1" w:lastColumn="0" w:noHBand="0" w:noVBand="1"/>
      </w:tblPr>
      <w:tblGrid>
        <w:gridCol w:w="4950"/>
        <w:gridCol w:w="4860"/>
      </w:tblGrid>
      <w:tr w:rsidR="00B539E5" w:rsidRPr="00DC2D4B" w14:paraId="3760E001" w14:textId="77777777" w:rsidTr="00B12A65">
        <w:trPr>
          <w:tblHeader/>
        </w:trPr>
        <w:tc>
          <w:tcPr>
            <w:tcW w:w="4950" w:type="dxa"/>
          </w:tcPr>
          <w:p w14:paraId="18B26914" w14:textId="77777777" w:rsidR="00B539E5" w:rsidRPr="00DC2D4B" w:rsidRDefault="00B539E5" w:rsidP="00B12A65">
            <w:pPr>
              <w:pStyle w:val="NoSpacing"/>
              <w:jc w:val="center"/>
              <w:rPr>
                <w:rFonts w:ascii="Calibri" w:hAnsi="Calibri" w:cs="Calibri"/>
                <w:b/>
              </w:rPr>
            </w:pPr>
            <w:r w:rsidRPr="00DC2D4B">
              <w:rPr>
                <w:rFonts w:ascii="Calibri" w:hAnsi="Calibri" w:cs="Calibri"/>
                <w:b/>
              </w:rPr>
              <w:t>Regulation</w:t>
            </w:r>
          </w:p>
        </w:tc>
        <w:tc>
          <w:tcPr>
            <w:tcW w:w="4860" w:type="dxa"/>
          </w:tcPr>
          <w:p w14:paraId="0F75DB0B" w14:textId="77777777" w:rsidR="00B539E5" w:rsidRPr="00DC2D4B" w:rsidRDefault="00B539E5" w:rsidP="00B12A65">
            <w:pPr>
              <w:pStyle w:val="NoSpacing"/>
              <w:jc w:val="center"/>
              <w:rPr>
                <w:rFonts w:ascii="Calibri" w:hAnsi="Calibri" w:cs="Calibri"/>
                <w:b/>
              </w:rPr>
            </w:pPr>
            <w:r w:rsidRPr="00DC2D4B">
              <w:rPr>
                <w:rFonts w:ascii="Calibri" w:hAnsi="Calibri" w:cs="Calibri"/>
                <w:b/>
              </w:rPr>
              <w:t>Suggested Actions</w:t>
            </w:r>
          </w:p>
        </w:tc>
      </w:tr>
      <w:tr w:rsidR="00B539E5" w:rsidRPr="00DC2D4B" w14:paraId="2534E8FC" w14:textId="77777777" w:rsidTr="00B12A65">
        <w:tc>
          <w:tcPr>
            <w:tcW w:w="4950" w:type="dxa"/>
          </w:tcPr>
          <w:p w14:paraId="48F42D43" w14:textId="77777777" w:rsidR="008F482D" w:rsidRPr="00CC38D1" w:rsidRDefault="008F482D" w:rsidP="008F482D">
            <w:pPr>
              <w:textAlignment w:val="baseline"/>
              <w:rPr>
                <w:rFonts w:asciiTheme="minorHAnsi" w:hAnsiTheme="minorHAnsi" w:cstheme="minorHAnsi"/>
                <w:szCs w:val="24"/>
              </w:rPr>
            </w:pPr>
            <w:r w:rsidRPr="00CC38D1">
              <w:rPr>
                <w:rFonts w:asciiTheme="minorHAnsi" w:hAnsiTheme="minorHAnsi" w:cstheme="minorHAnsi"/>
                <w:b/>
                <w:szCs w:val="24"/>
              </w:rPr>
              <w:t>§483.80(a)(1)</w:t>
            </w:r>
            <w:r w:rsidRPr="00CC38D1">
              <w:rPr>
                <w:rFonts w:asciiTheme="minorHAnsi" w:hAnsiTheme="minorHAnsi" w:cstheme="minorHAnsi"/>
                <w:szCs w:val="24"/>
              </w:rPr>
              <w:t xml:space="preserve">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w:t>
            </w:r>
            <w:proofErr w:type="gramStart"/>
            <w:r w:rsidRPr="00CC38D1">
              <w:rPr>
                <w:rFonts w:asciiTheme="minorHAnsi" w:hAnsiTheme="minorHAnsi" w:cstheme="minorHAnsi"/>
                <w:szCs w:val="24"/>
              </w:rPr>
              <w:t>standards;</w:t>
            </w:r>
            <w:proofErr w:type="gramEnd"/>
          </w:p>
          <w:p w14:paraId="5A793682" w14:textId="77777777" w:rsidR="008F482D" w:rsidRPr="00CC38D1" w:rsidRDefault="008F482D" w:rsidP="008F482D">
            <w:pPr>
              <w:textAlignment w:val="baseline"/>
              <w:rPr>
                <w:rFonts w:asciiTheme="minorHAnsi" w:hAnsiTheme="minorHAnsi" w:cstheme="minorHAnsi"/>
                <w:szCs w:val="24"/>
              </w:rPr>
            </w:pPr>
          </w:p>
          <w:p w14:paraId="772D0AE4" w14:textId="77777777" w:rsidR="008F482D" w:rsidRPr="00CC38D1" w:rsidRDefault="008F482D" w:rsidP="008F482D">
            <w:pPr>
              <w:textAlignment w:val="baseline"/>
              <w:rPr>
                <w:rFonts w:asciiTheme="minorHAnsi" w:hAnsiTheme="minorHAnsi" w:cstheme="minorHAnsi"/>
                <w:szCs w:val="24"/>
              </w:rPr>
            </w:pPr>
            <w:r w:rsidRPr="00CC38D1">
              <w:rPr>
                <w:rFonts w:asciiTheme="minorHAnsi" w:hAnsiTheme="minorHAnsi" w:cstheme="minorHAnsi"/>
                <w:b/>
                <w:szCs w:val="24"/>
              </w:rPr>
              <w:t>§483.80(a)(2)</w:t>
            </w:r>
            <w:r w:rsidRPr="00CC38D1">
              <w:rPr>
                <w:rFonts w:asciiTheme="minorHAnsi" w:hAnsiTheme="minorHAnsi" w:cstheme="minorHAnsi"/>
                <w:szCs w:val="24"/>
              </w:rPr>
              <w:t xml:space="preserve"> Written standards, policies, and procedures for the program, which must include, but are not limited to: </w:t>
            </w:r>
          </w:p>
          <w:p w14:paraId="1607BBBA" w14:textId="77777777" w:rsidR="008F482D" w:rsidRPr="00CC38D1" w:rsidRDefault="008F482D" w:rsidP="008F482D">
            <w:pPr>
              <w:ind w:left="720"/>
              <w:textAlignment w:val="baseline"/>
              <w:rPr>
                <w:rFonts w:asciiTheme="minorHAnsi" w:hAnsiTheme="minorHAnsi" w:cstheme="minorHAnsi"/>
                <w:szCs w:val="24"/>
              </w:rPr>
            </w:pPr>
            <w:r w:rsidRPr="00CC38D1">
              <w:rPr>
                <w:rFonts w:asciiTheme="minorHAnsi" w:hAnsiTheme="minorHAnsi" w:cstheme="minorHAnsi"/>
                <w:szCs w:val="24"/>
              </w:rPr>
              <w:t>(</w:t>
            </w:r>
            <w:proofErr w:type="spellStart"/>
            <w:r w:rsidRPr="00CC38D1">
              <w:rPr>
                <w:rFonts w:asciiTheme="minorHAnsi" w:hAnsiTheme="minorHAnsi" w:cstheme="minorHAnsi"/>
                <w:szCs w:val="24"/>
              </w:rPr>
              <w:t>i</w:t>
            </w:r>
            <w:proofErr w:type="spellEnd"/>
            <w:r w:rsidRPr="00CC38D1">
              <w:rPr>
                <w:rFonts w:asciiTheme="minorHAnsi" w:hAnsiTheme="minorHAnsi" w:cstheme="minorHAnsi"/>
                <w:szCs w:val="24"/>
              </w:rPr>
              <w:t xml:space="preserve">) A system of surveillance designed to identify possible communicable diseases or infections before they can spread to other persons in the </w:t>
            </w:r>
            <w:proofErr w:type="gramStart"/>
            <w:r w:rsidRPr="00CC38D1">
              <w:rPr>
                <w:rFonts w:asciiTheme="minorHAnsi" w:hAnsiTheme="minorHAnsi" w:cstheme="minorHAnsi"/>
                <w:szCs w:val="24"/>
              </w:rPr>
              <w:t>facility;</w:t>
            </w:r>
            <w:proofErr w:type="gramEnd"/>
            <w:r w:rsidRPr="00CC38D1">
              <w:rPr>
                <w:rFonts w:asciiTheme="minorHAnsi" w:hAnsiTheme="minorHAnsi" w:cstheme="minorHAnsi"/>
                <w:szCs w:val="24"/>
              </w:rPr>
              <w:t xml:space="preserve"> </w:t>
            </w:r>
          </w:p>
          <w:p w14:paraId="41B97B74" w14:textId="77777777" w:rsidR="008F482D" w:rsidRPr="00CC38D1" w:rsidRDefault="008F482D" w:rsidP="008F482D">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 When and to whom possible incidents of communicable disease or infections should be </w:t>
            </w:r>
            <w:proofErr w:type="gramStart"/>
            <w:r w:rsidRPr="00CC38D1">
              <w:rPr>
                <w:rFonts w:asciiTheme="minorHAnsi" w:hAnsiTheme="minorHAnsi" w:cstheme="minorHAnsi"/>
                <w:szCs w:val="24"/>
              </w:rPr>
              <w:t>reported;</w:t>
            </w:r>
            <w:proofErr w:type="gramEnd"/>
          </w:p>
          <w:p w14:paraId="03C1E36A" w14:textId="77777777" w:rsidR="008F482D" w:rsidRPr="00CC38D1" w:rsidRDefault="008F482D" w:rsidP="008F482D">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(iii) Standard and transmission-based precautions to be followed to prevent spread of </w:t>
            </w:r>
            <w:proofErr w:type="gramStart"/>
            <w:r w:rsidRPr="00CC38D1">
              <w:rPr>
                <w:rFonts w:asciiTheme="minorHAnsi" w:hAnsiTheme="minorHAnsi" w:cstheme="minorHAnsi"/>
                <w:szCs w:val="24"/>
              </w:rPr>
              <w:t>infections;</w:t>
            </w:r>
            <w:proofErr w:type="gramEnd"/>
            <w:r w:rsidRPr="00CC38D1">
              <w:rPr>
                <w:rFonts w:asciiTheme="minorHAnsi" w:hAnsiTheme="minorHAnsi" w:cstheme="minorHAnsi"/>
                <w:szCs w:val="24"/>
              </w:rPr>
              <w:t xml:space="preserve"> </w:t>
            </w:r>
          </w:p>
          <w:p w14:paraId="403E1DEB" w14:textId="77777777" w:rsidR="008F482D" w:rsidRPr="00CC38D1" w:rsidRDefault="008F482D" w:rsidP="008F482D">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(iv)When and how isolation should be used for a resident; including but not limited to: </w:t>
            </w:r>
          </w:p>
          <w:p w14:paraId="2A0E93FE" w14:textId="77777777" w:rsidR="008F482D" w:rsidRPr="00CC38D1" w:rsidRDefault="008F482D" w:rsidP="008F482D">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(A) The type and duration of the isolation, depending upon the infectious agent or organism involved, and </w:t>
            </w:r>
          </w:p>
          <w:p w14:paraId="0C504607" w14:textId="77777777" w:rsidR="008F482D" w:rsidRPr="00CC38D1" w:rsidRDefault="008F482D" w:rsidP="008F482D">
            <w:pPr>
              <w:ind w:left="1440"/>
              <w:textAlignment w:val="baseline"/>
              <w:rPr>
                <w:rFonts w:asciiTheme="minorHAnsi" w:hAnsiTheme="minorHAnsi" w:cstheme="minorHAnsi"/>
                <w:szCs w:val="24"/>
              </w:rPr>
            </w:pPr>
            <w:r w:rsidRPr="00CC38D1">
              <w:rPr>
                <w:rFonts w:asciiTheme="minorHAnsi" w:hAnsiTheme="minorHAnsi" w:cstheme="minorHAnsi"/>
                <w:szCs w:val="24"/>
              </w:rPr>
              <w:t xml:space="preserve">(B) A requirement that the isolation should be the least restrictive possible for the resident under the circumstances. </w:t>
            </w:r>
          </w:p>
          <w:p w14:paraId="7E9B2A58" w14:textId="77777777" w:rsidR="008F482D" w:rsidRPr="00CC38D1" w:rsidRDefault="008F482D" w:rsidP="008F482D">
            <w:pPr>
              <w:ind w:left="720"/>
              <w:textAlignment w:val="baseline"/>
              <w:rPr>
                <w:rFonts w:asciiTheme="minorHAnsi" w:hAnsiTheme="minorHAnsi" w:cstheme="minorHAnsi"/>
                <w:szCs w:val="24"/>
              </w:rPr>
            </w:pPr>
            <w:r w:rsidRPr="00CC38D1">
              <w:rPr>
                <w:rFonts w:asciiTheme="minorHAnsi" w:hAnsiTheme="minorHAnsi" w:cstheme="minorHAnsi"/>
                <w:szCs w:val="24"/>
              </w:rPr>
              <w:t xml:space="preserve">(v) The circumstances under which the facility must prohibit employees with a communicable disease or infected skin </w:t>
            </w:r>
            <w:r w:rsidRPr="00CC38D1">
              <w:rPr>
                <w:rFonts w:asciiTheme="minorHAnsi" w:hAnsiTheme="minorHAnsi" w:cstheme="minorHAnsi"/>
                <w:szCs w:val="24"/>
              </w:rPr>
              <w:lastRenderedPageBreak/>
              <w:t xml:space="preserve">lesions from direct contact with residents or their food, if direct contact will transmit the disease; and </w:t>
            </w:r>
          </w:p>
          <w:p w14:paraId="066C8851" w14:textId="2E51C2A5" w:rsidR="00B539E5" w:rsidRPr="00DC2D4B" w:rsidRDefault="008F482D" w:rsidP="00776F24">
            <w:pPr>
              <w:ind w:left="720"/>
              <w:textAlignment w:val="baseline"/>
              <w:rPr>
                <w:rFonts w:ascii="Calibri" w:hAnsi="Calibri" w:cs="Calibri"/>
              </w:rPr>
            </w:pPr>
            <w:r w:rsidRPr="00CC38D1">
              <w:rPr>
                <w:rFonts w:asciiTheme="minorHAnsi" w:hAnsiTheme="minorHAnsi" w:cstheme="minorHAnsi"/>
                <w:szCs w:val="24"/>
              </w:rPr>
              <w:t>(vi)The hand hygiene procedures to be followed by staff involved in direct resident contact</w:t>
            </w:r>
            <w:r>
              <w:rPr>
                <w:rFonts w:asciiTheme="minorHAnsi" w:hAnsiTheme="minorHAnsi" w:cstheme="minorHAnsi"/>
                <w:szCs w:val="24"/>
              </w:rPr>
              <w:t>.”</w:t>
            </w:r>
            <w:r>
              <w:rPr>
                <w:rFonts w:asciiTheme="minorHAnsi" w:hAnsiTheme="minorHAnsi" w:cstheme="minorHAnsi"/>
                <w:szCs w:val="24"/>
                <w:vertAlign w:val="superscript"/>
              </w:rPr>
              <w:t>1</w:t>
            </w:r>
          </w:p>
        </w:tc>
        <w:tc>
          <w:tcPr>
            <w:tcW w:w="4860" w:type="dxa"/>
          </w:tcPr>
          <w:p w14:paraId="0CB638D6" w14:textId="77777777" w:rsidR="00B539E5" w:rsidRPr="00DC2D4B" w:rsidRDefault="00B539E5" w:rsidP="00B12A65">
            <w:pPr>
              <w:pStyle w:val="NoSpacing"/>
              <w:ind w:left="360"/>
              <w:rPr>
                <w:rFonts w:ascii="Calibri" w:hAnsi="Calibri" w:cs="Calibri"/>
                <w:b/>
              </w:rPr>
            </w:pPr>
          </w:p>
          <w:p w14:paraId="45AF2011" w14:textId="63FA34CC" w:rsidR="00B539E5" w:rsidRPr="00DC2D4B" w:rsidRDefault="00B539E5" w:rsidP="00B539E5">
            <w:pPr>
              <w:pStyle w:val="NoSpacing"/>
              <w:numPr>
                <w:ilvl w:val="0"/>
                <w:numId w:val="39"/>
              </w:numPr>
              <w:rPr>
                <w:rFonts w:ascii="Calibri" w:hAnsi="Calibri" w:cs="Calibri"/>
                <w:b/>
              </w:rPr>
            </w:pPr>
            <w:r w:rsidRPr="00DC2D4B">
              <w:rPr>
                <w:rFonts w:ascii="Calibri" w:hAnsi="Calibri" w:cs="Calibri"/>
              </w:rPr>
              <w:t>Review for comprehensive and updated Infection Prevention and Control policies including COVID-19 guidelines and staff performance requirements</w:t>
            </w:r>
            <w:r w:rsidR="004931B8" w:rsidRPr="00DC2D4B">
              <w:rPr>
                <w:rFonts w:ascii="Calibri" w:hAnsi="Calibri" w:cs="Calibri"/>
              </w:rPr>
              <w:t xml:space="preserve"> related to source control and physical distancing </w:t>
            </w:r>
            <w:r w:rsidR="008F482D">
              <w:rPr>
                <w:rFonts w:ascii="Calibri" w:hAnsi="Calibri" w:cs="Calibri"/>
              </w:rPr>
              <w:t>when indicated for large gatherings</w:t>
            </w:r>
          </w:p>
          <w:p w14:paraId="6A6DFA19" w14:textId="76740C7C" w:rsidR="00B539E5" w:rsidRPr="00DC2D4B" w:rsidRDefault="00B539E5" w:rsidP="00B539E5">
            <w:pPr>
              <w:pStyle w:val="NoSpacing"/>
              <w:numPr>
                <w:ilvl w:val="0"/>
                <w:numId w:val="39"/>
              </w:numPr>
              <w:rPr>
                <w:rFonts w:ascii="Calibri" w:hAnsi="Calibri" w:cs="Calibri"/>
                <w:b/>
              </w:rPr>
            </w:pPr>
            <w:r w:rsidRPr="00DC2D4B">
              <w:rPr>
                <w:rFonts w:ascii="Calibri" w:hAnsi="Calibri" w:cs="Calibri"/>
                <w:bCs/>
              </w:rPr>
              <w:t>Review requirements for and develop plan for maintenance of resident cloth re-useable facial coverings</w:t>
            </w:r>
            <w:r w:rsidR="008F482D">
              <w:rPr>
                <w:rFonts w:ascii="Calibri" w:hAnsi="Calibri" w:cs="Calibri"/>
                <w:bCs/>
              </w:rPr>
              <w:t xml:space="preserve"> when source control is indicated or if resident prefers to wear source control</w:t>
            </w:r>
          </w:p>
          <w:p w14:paraId="18208DB1" w14:textId="1F1987CC" w:rsidR="00B539E5" w:rsidRPr="00DC2D4B" w:rsidRDefault="00B539E5" w:rsidP="00B539E5">
            <w:pPr>
              <w:pStyle w:val="NoSpacing"/>
              <w:numPr>
                <w:ilvl w:val="0"/>
                <w:numId w:val="39"/>
              </w:numPr>
              <w:rPr>
                <w:rFonts w:ascii="Calibri" w:hAnsi="Calibri" w:cs="Calibri"/>
                <w:b/>
              </w:rPr>
            </w:pPr>
            <w:r w:rsidRPr="00DC2D4B">
              <w:rPr>
                <w:rFonts w:ascii="Calibri" w:hAnsi="Calibri" w:cs="Calibri"/>
              </w:rPr>
              <w:t>Educate staff regarding policies for infection prevention</w:t>
            </w:r>
            <w:r w:rsidR="004931B8" w:rsidRPr="00DC2D4B">
              <w:rPr>
                <w:rFonts w:ascii="Calibri" w:hAnsi="Calibri" w:cs="Calibri"/>
              </w:rPr>
              <w:t xml:space="preserve"> related to source control, face mask use and </w:t>
            </w:r>
            <w:r w:rsidRPr="00DC2D4B">
              <w:rPr>
                <w:rFonts w:ascii="Calibri" w:hAnsi="Calibri" w:cs="Calibri"/>
              </w:rPr>
              <w:t xml:space="preserve">hand hygiene </w:t>
            </w:r>
          </w:p>
          <w:p w14:paraId="5C0A7AA2" w14:textId="30C4E6BB" w:rsidR="004931B8" w:rsidRPr="00DC2D4B" w:rsidRDefault="004931B8" w:rsidP="004931B8">
            <w:pPr>
              <w:pStyle w:val="NoSpacing"/>
              <w:numPr>
                <w:ilvl w:val="0"/>
                <w:numId w:val="39"/>
              </w:numPr>
              <w:rPr>
                <w:rFonts w:ascii="Calibri" w:hAnsi="Calibri" w:cs="Calibri"/>
                <w:b/>
              </w:rPr>
            </w:pPr>
            <w:r w:rsidRPr="00DC2D4B">
              <w:rPr>
                <w:rFonts w:ascii="Calibri" w:hAnsi="Calibri" w:cs="Calibri"/>
              </w:rPr>
              <w:t xml:space="preserve">Educate staff regarding policies for physical distancing respective to their roles and responsibilities per policy </w:t>
            </w:r>
          </w:p>
          <w:p w14:paraId="33E87566" w14:textId="317B51EF" w:rsidR="00B539E5" w:rsidRPr="00DC2D4B" w:rsidRDefault="00B539E5" w:rsidP="00B539E5">
            <w:pPr>
              <w:pStyle w:val="NoSpacing"/>
              <w:numPr>
                <w:ilvl w:val="0"/>
                <w:numId w:val="39"/>
              </w:numPr>
              <w:rPr>
                <w:rFonts w:ascii="Calibri" w:hAnsi="Calibri" w:cs="Calibri"/>
                <w:b/>
              </w:rPr>
            </w:pPr>
            <w:r w:rsidRPr="00DC2D4B">
              <w:rPr>
                <w:rFonts w:ascii="Calibri" w:hAnsi="Calibri" w:cs="Calibri"/>
                <w:bCs/>
              </w:rPr>
              <w:t>Audit employee training and in-service records for IPCP education and competency of infection prevention practices</w:t>
            </w:r>
            <w:r w:rsidR="00550758" w:rsidRPr="00DC2D4B">
              <w:rPr>
                <w:rFonts w:ascii="Calibri" w:hAnsi="Calibri" w:cs="Calibri"/>
                <w:bCs/>
              </w:rPr>
              <w:t xml:space="preserve"> related to source control and physical distancing</w:t>
            </w:r>
          </w:p>
          <w:p w14:paraId="77ECA96F" w14:textId="7345197A" w:rsidR="00B539E5" w:rsidRPr="00DC2D4B" w:rsidRDefault="00B539E5" w:rsidP="00B539E5">
            <w:pPr>
              <w:pStyle w:val="NoSpacing"/>
              <w:numPr>
                <w:ilvl w:val="0"/>
                <w:numId w:val="39"/>
              </w:numPr>
              <w:rPr>
                <w:rFonts w:ascii="Calibri" w:hAnsi="Calibri" w:cs="Calibri"/>
                <w:b/>
              </w:rPr>
            </w:pPr>
            <w:r w:rsidRPr="00DC2D4B">
              <w:rPr>
                <w:rFonts w:ascii="Calibri" w:hAnsi="Calibri" w:cs="Calibri"/>
                <w:bCs/>
              </w:rPr>
              <w:t>Educate staff</w:t>
            </w:r>
            <w:r w:rsidR="00550758" w:rsidRPr="00DC2D4B">
              <w:rPr>
                <w:rFonts w:ascii="Calibri" w:hAnsi="Calibri" w:cs="Calibri"/>
                <w:bCs/>
              </w:rPr>
              <w:t xml:space="preserve">, </w:t>
            </w:r>
            <w:r w:rsidRPr="00DC2D4B">
              <w:rPr>
                <w:rFonts w:ascii="Calibri" w:hAnsi="Calibri" w:cs="Calibri"/>
                <w:bCs/>
              </w:rPr>
              <w:t>residents</w:t>
            </w:r>
            <w:r w:rsidR="00912625" w:rsidRPr="00DC2D4B">
              <w:rPr>
                <w:rFonts w:ascii="Calibri" w:hAnsi="Calibri" w:cs="Calibri"/>
                <w:bCs/>
              </w:rPr>
              <w:t>,</w:t>
            </w:r>
            <w:r w:rsidR="00550758" w:rsidRPr="00DC2D4B">
              <w:rPr>
                <w:rFonts w:ascii="Calibri" w:hAnsi="Calibri" w:cs="Calibri"/>
                <w:bCs/>
              </w:rPr>
              <w:t xml:space="preserve"> and visitors</w:t>
            </w:r>
            <w:r w:rsidRPr="00DC2D4B">
              <w:rPr>
                <w:rFonts w:ascii="Calibri" w:hAnsi="Calibri" w:cs="Calibri"/>
                <w:bCs/>
              </w:rPr>
              <w:t xml:space="preserve"> regarding the importance for residents to wear cloth facial coverings when </w:t>
            </w:r>
            <w:r w:rsidR="008F482D">
              <w:rPr>
                <w:rFonts w:ascii="Calibri" w:hAnsi="Calibri" w:cs="Calibri"/>
                <w:bCs/>
              </w:rPr>
              <w:t>indicated</w:t>
            </w:r>
          </w:p>
          <w:p w14:paraId="39014A9F" w14:textId="3CEF4373" w:rsidR="00550758" w:rsidRPr="00DC2D4B" w:rsidRDefault="00550758" w:rsidP="00B539E5">
            <w:pPr>
              <w:pStyle w:val="NoSpacing"/>
              <w:numPr>
                <w:ilvl w:val="0"/>
                <w:numId w:val="39"/>
              </w:numPr>
              <w:rPr>
                <w:rFonts w:ascii="Calibri" w:hAnsi="Calibri" w:cs="Calibri"/>
                <w:bCs/>
              </w:rPr>
            </w:pPr>
            <w:r w:rsidRPr="00DC2D4B">
              <w:rPr>
                <w:rFonts w:ascii="Calibri" w:hAnsi="Calibri" w:cs="Calibri"/>
                <w:bCs/>
              </w:rPr>
              <w:t xml:space="preserve">Communicate routinely </w:t>
            </w:r>
            <w:r w:rsidR="00546DE8" w:rsidRPr="00DC2D4B">
              <w:rPr>
                <w:rFonts w:ascii="Calibri" w:hAnsi="Calibri" w:cs="Calibri"/>
                <w:bCs/>
              </w:rPr>
              <w:t>with</w:t>
            </w:r>
            <w:r w:rsidRPr="00DC2D4B">
              <w:rPr>
                <w:rFonts w:ascii="Calibri" w:hAnsi="Calibri" w:cs="Calibri"/>
                <w:bCs/>
              </w:rPr>
              <w:t xml:space="preserve"> residents and visitors the current guidance related to source control, physical distancing and their roles and responsibilities. </w:t>
            </w:r>
          </w:p>
          <w:p w14:paraId="2DF7AC60" w14:textId="77777777" w:rsidR="004931B8" w:rsidRPr="00DC2D4B" w:rsidRDefault="00B539E5" w:rsidP="00B539E5">
            <w:pPr>
              <w:pStyle w:val="NoSpacing"/>
              <w:numPr>
                <w:ilvl w:val="0"/>
                <w:numId w:val="39"/>
              </w:numPr>
              <w:rPr>
                <w:rFonts w:ascii="Calibri" w:hAnsi="Calibri" w:cs="Calibri"/>
                <w:b/>
              </w:rPr>
            </w:pPr>
            <w:r w:rsidRPr="00DC2D4B">
              <w:rPr>
                <w:rFonts w:ascii="Calibri" w:hAnsi="Calibri" w:cs="Calibri"/>
              </w:rPr>
              <w:t>Monitor employee performance at varied times to observe</w:t>
            </w:r>
            <w:r w:rsidR="004931B8" w:rsidRPr="00DC2D4B">
              <w:rPr>
                <w:rFonts w:ascii="Calibri" w:hAnsi="Calibri" w:cs="Calibri"/>
              </w:rPr>
              <w:t>:</w:t>
            </w:r>
          </w:p>
          <w:p w14:paraId="3A78DD03" w14:textId="77777777" w:rsidR="004931B8" w:rsidRPr="00DC2D4B" w:rsidRDefault="004931B8" w:rsidP="004931B8">
            <w:pPr>
              <w:pStyle w:val="NoSpacing"/>
              <w:numPr>
                <w:ilvl w:val="1"/>
                <w:numId w:val="39"/>
              </w:numPr>
              <w:rPr>
                <w:rFonts w:ascii="Calibri" w:hAnsi="Calibri" w:cs="Calibri"/>
                <w:b/>
              </w:rPr>
            </w:pPr>
            <w:r w:rsidRPr="00DC2D4B">
              <w:rPr>
                <w:rFonts w:ascii="Calibri" w:hAnsi="Calibri" w:cs="Calibri"/>
              </w:rPr>
              <w:t>P</w:t>
            </w:r>
            <w:r w:rsidR="00B539E5" w:rsidRPr="00DC2D4B">
              <w:rPr>
                <w:rFonts w:ascii="Calibri" w:hAnsi="Calibri" w:cs="Calibri"/>
              </w:rPr>
              <w:t>roper face mask use and maintenance</w:t>
            </w:r>
          </w:p>
          <w:p w14:paraId="0AD6AE9E" w14:textId="77777777" w:rsidR="004931B8" w:rsidRPr="00DC2D4B" w:rsidRDefault="004931B8" w:rsidP="004931B8">
            <w:pPr>
              <w:pStyle w:val="NoSpacing"/>
              <w:numPr>
                <w:ilvl w:val="1"/>
                <w:numId w:val="39"/>
              </w:numPr>
              <w:rPr>
                <w:rFonts w:ascii="Calibri" w:hAnsi="Calibri" w:cs="Calibri"/>
                <w:b/>
              </w:rPr>
            </w:pPr>
            <w:r w:rsidRPr="00DC2D4B">
              <w:rPr>
                <w:rFonts w:ascii="Calibri" w:hAnsi="Calibri" w:cs="Calibri"/>
              </w:rPr>
              <w:t>Physical distancing per policy</w:t>
            </w:r>
          </w:p>
          <w:p w14:paraId="04149D39" w14:textId="0CD4586C" w:rsidR="00B539E5" w:rsidRPr="00DC2D4B" w:rsidRDefault="004931B8" w:rsidP="00550758">
            <w:pPr>
              <w:pStyle w:val="NoSpacing"/>
              <w:numPr>
                <w:ilvl w:val="1"/>
                <w:numId w:val="39"/>
              </w:numPr>
              <w:rPr>
                <w:rFonts w:ascii="Calibri" w:hAnsi="Calibri" w:cs="Calibri"/>
                <w:b/>
              </w:rPr>
            </w:pPr>
            <w:r w:rsidRPr="00DC2D4B">
              <w:rPr>
                <w:rFonts w:ascii="Calibri" w:hAnsi="Calibri" w:cs="Calibri"/>
              </w:rPr>
              <w:t xml:space="preserve">Provision of </w:t>
            </w:r>
            <w:r w:rsidR="00B539E5" w:rsidRPr="00DC2D4B">
              <w:rPr>
                <w:rFonts w:ascii="Calibri" w:hAnsi="Calibri" w:cs="Calibri"/>
              </w:rPr>
              <w:t>assistance to residents in proper facial covering use</w:t>
            </w:r>
            <w:r w:rsidRPr="00DC2D4B">
              <w:rPr>
                <w:rFonts w:ascii="Calibri" w:hAnsi="Calibri" w:cs="Calibri"/>
              </w:rPr>
              <w:t xml:space="preserve"> </w:t>
            </w:r>
          </w:p>
          <w:p w14:paraId="25E033EE" w14:textId="77777777" w:rsidR="00B539E5" w:rsidRPr="00DC2D4B" w:rsidRDefault="00B539E5" w:rsidP="00B539E5">
            <w:pPr>
              <w:pStyle w:val="NoSpacing"/>
              <w:numPr>
                <w:ilvl w:val="0"/>
                <w:numId w:val="39"/>
              </w:numPr>
              <w:rPr>
                <w:rFonts w:ascii="Calibri" w:hAnsi="Calibri" w:cs="Calibri"/>
                <w:b/>
              </w:rPr>
            </w:pPr>
            <w:r w:rsidRPr="00DC2D4B">
              <w:rPr>
                <w:rFonts w:ascii="Calibri" w:hAnsi="Calibri" w:cs="Calibri"/>
              </w:rPr>
              <w:t>Present findings to QAPI Committee for discussion and follow up</w:t>
            </w:r>
          </w:p>
        </w:tc>
      </w:tr>
      <w:tr w:rsidR="004931B8" w:rsidRPr="00DC2D4B" w14:paraId="6D580FE7" w14:textId="77777777" w:rsidTr="00B12A65">
        <w:tc>
          <w:tcPr>
            <w:tcW w:w="4950" w:type="dxa"/>
          </w:tcPr>
          <w:p w14:paraId="5428CD25" w14:textId="77777777" w:rsidR="004931B8" w:rsidRPr="00570171" w:rsidRDefault="00570171" w:rsidP="00570171">
            <w:pPr>
              <w:pStyle w:val="NoSpacing"/>
              <w:rPr>
                <w:rFonts w:cstheme="minorHAnsi"/>
                <w:b/>
                <w:bCs/>
              </w:rPr>
            </w:pPr>
            <w:r w:rsidRPr="00570171">
              <w:rPr>
                <w:rFonts w:cstheme="minorHAnsi"/>
                <w:b/>
                <w:bCs/>
              </w:rPr>
              <w:t>Centers for Disease Control and Prevention</w:t>
            </w:r>
          </w:p>
          <w:p w14:paraId="54E96203" w14:textId="3DBCC348" w:rsidR="00570171" w:rsidRPr="00570171" w:rsidRDefault="00570171" w:rsidP="00570171">
            <w:pPr>
              <w:pStyle w:val="NoSpacing"/>
              <w:rPr>
                <w:b/>
                <w:bCs/>
              </w:rPr>
            </w:pPr>
            <w:r w:rsidRPr="00570171">
              <w:rPr>
                <w:b/>
                <w:bCs/>
              </w:rPr>
              <w:t>Interim Infection Prevention and Control Recommendations for Healthcare Personnel During the Coronavirus Disease 2019 (COVID-19) Pandemic), Updated Sept. 23, 2022</w:t>
            </w:r>
          </w:p>
          <w:p w14:paraId="0D9C6DBD" w14:textId="452A9133" w:rsidR="00570171" w:rsidRDefault="00570171" w:rsidP="00570171">
            <w:pPr>
              <w:pStyle w:val="NoSpacing"/>
              <w:rPr>
                <w:b/>
                <w:bCs/>
              </w:rPr>
            </w:pPr>
          </w:p>
          <w:p w14:paraId="0D112B72" w14:textId="77777777" w:rsidR="00570171" w:rsidRPr="00570171" w:rsidRDefault="00570171" w:rsidP="00570171">
            <w:pPr>
              <w:pStyle w:val="NoSpacing"/>
              <w:rPr>
                <w:rFonts w:cstheme="minorHAnsi"/>
                <w:b/>
                <w:bCs/>
              </w:rPr>
            </w:pPr>
          </w:p>
          <w:p w14:paraId="73C7E344" w14:textId="77777777" w:rsidR="00570171" w:rsidRPr="00570171" w:rsidRDefault="00570171" w:rsidP="00570171">
            <w:pPr>
              <w:pStyle w:val="NormalWeb"/>
              <w:shd w:val="clear" w:color="auto" w:fill="FFFFFF"/>
              <w:spacing w:before="0" w:beforeAutospacing="0"/>
              <w:rPr>
                <w:rFonts w:asciiTheme="minorHAnsi" w:hAnsiTheme="minorHAnsi" w:cstheme="minorHAnsi"/>
                <w:color w:val="000000"/>
                <w:sz w:val="22"/>
                <w:szCs w:val="22"/>
              </w:rPr>
            </w:pPr>
            <w:r w:rsidRPr="00570171">
              <w:rPr>
                <w:rFonts w:asciiTheme="minorHAnsi" w:hAnsiTheme="minorHAnsi" w:cstheme="minorHAnsi"/>
                <w:b/>
                <w:bCs/>
                <w:sz w:val="22"/>
                <w:szCs w:val="22"/>
              </w:rPr>
              <w:t>“</w:t>
            </w:r>
            <w:r w:rsidRPr="00570171">
              <w:rPr>
                <w:rFonts w:asciiTheme="minorHAnsi" w:hAnsiTheme="minorHAnsi" w:cstheme="minorHAnsi"/>
                <w:b/>
                <w:bCs/>
                <w:color w:val="000000"/>
                <w:sz w:val="22"/>
                <w:szCs w:val="22"/>
              </w:rPr>
              <w:t>Implement Source Control Measures</w:t>
            </w:r>
          </w:p>
          <w:p w14:paraId="5666A223" w14:textId="77777777" w:rsidR="00570171" w:rsidRPr="00570171" w:rsidRDefault="00000000" w:rsidP="00570171">
            <w:pPr>
              <w:shd w:val="clear" w:color="auto" w:fill="FFFFFF"/>
              <w:spacing w:after="100" w:afterAutospacing="1"/>
              <w:rPr>
                <w:rFonts w:asciiTheme="minorHAnsi" w:hAnsiTheme="minorHAnsi" w:cstheme="minorHAnsi"/>
                <w:color w:val="000000"/>
                <w:sz w:val="22"/>
                <w:szCs w:val="22"/>
              </w:rPr>
            </w:pPr>
            <w:hyperlink r:id="rId8" w:anchor="sourcecontrol" w:history="1">
              <w:r w:rsidR="00570171" w:rsidRPr="00570171">
                <w:rPr>
                  <w:rFonts w:asciiTheme="minorHAnsi" w:hAnsiTheme="minorHAnsi" w:cstheme="minorHAnsi"/>
                  <w:color w:val="075290"/>
                  <w:sz w:val="22"/>
                  <w:szCs w:val="22"/>
                  <w:u w:val="single"/>
                </w:rPr>
                <w:t>Source control</w:t>
              </w:r>
            </w:hyperlink>
            <w:r w:rsidR="00570171" w:rsidRPr="00570171">
              <w:rPr>
                <w:rFonts w:asciiTheme="minorHAnsi" w:hAnsiTheme="minorHAnsi" w:cstheme="minorHAnsi"/>
                <w:color w:val="000000"/>
                <w:sz w:val="22"/>
                <w:szCs w:val="22"/>
              </w:rPr>
              <w:t> refers to use of respirators or well-fitting facemasks or cloth masks to cover a person’s mouth and nose to prevent spread of respiratory secretions when they are breathing, talking, sneezing, or coughing.  Further information about types of masks and respirators, including those that meet standards and the degree of protection offered to the wearer, is available at: </w:t>
            </w:r>
            <w:hyperlink r:id="rId9" w:history="1">
              <w:r w:rsidR="00570171" w:rsidRPr="00570171">
                <w:rPr>
                  <w:rFonts w:asciiTheme="minorHAnsi" w:hAnsiTheme="minorHAnsi" w:cstheme="minorHAnsi"/>
                  <w:color w:val="075290"/>
                  <w:sz w:val="22"/>
                  <w:szCs w:val="22"/>
                  <w:u w:val="single"/>
                </w:rPr>
                <w:t>Masks and Respirators (cdc.gov)</w:t>
              </w:r>
            </w:hyperlink>
            <w:r w:rsidR="00570171" w:rsidRPr="00570171">
              <w:rPr>
                <w:rFonts w:asciiTheme="minorHAnsi" w:hAnsiTheme="minorHAnsi" w:cstheme="minorHAnsi"/>
                <w:color w:val="000000"/>
                <w:sz w:val="22"/>
                <w:szCs w:val="22"/>
              </w:rPr>
              <w:t>.  People, particularly those at high risk for severe illness, should wear the most protective form of source control they can that fits well and that they will wear consistently.</w:t>
            </w:r>
          </w:p>
          <w:p w14:paraId="3A66EB10" w14:textId="506A9348" w:rsidR="00570171" w:rsidRDefault="00570171" w:rsidP="00570171">
            <w:pPr>
              <w:shd w:val="clear" w:color="auto" w:fill="FFFFFF"/>
              <w:spacing w:after="100" w:afterAutospacing="1"/>
              <w:rPr>
                <w:rFonts w:asciiTheme="minorHAnsi" w:hAnsiTheme="minorHAnsi" w:cstheme="minorHAnsi"/>
                <w:color w:val="000000"/>
                <w:sz w:val="22"/>
                <w:szCs w:val="22"/>
                <w:vertAlign w:val="superscript"/>
              </w:rPr>
            </w:pPr>
            <w:r w:rsidRPr="00570171">
              <w:rPr>
                <w:rFonts w:asciiTheme="minorHAnsi" w:hAnsiTheme="minorHAnsi" w:cstheme="minorHAnsi"/>
                <w:color w:val="000000"/>
                <w:sz w:val="22"/>
                <w:szCs w:val="22"/>
              </w:rPr>
              <w:t>Healthcare facilities may choose to offer well-fitting facemasks as a source control option for visitors but should allow the use of a mask or respirator with higher-level protection that is not visibly soiled by people who chose that option based on their individual preference.</w:t>
            </w:r>
            <w:r>
              <w:rPr>
                <w:rFonts w:asciiTheme="minorHAnsi" w:hAnsiTheme="minorHAnsi" w:cstheme="minorHAnsi"/>
                <w:color w:val="000000"/>
                <w:sz w:val="22"/>
                <w:szCs w:val="22"/>
              </w:rPr>
              <w:t>”</w:t>
            </w:r>
            <w:r>
              <w:rPr>
                <w:rFonts w:asciiTheme="minorHAnsi" w:hAnsiTheme="minorHAnsi" w:cstheme="minorHAnsi"/>
                <w:color w:val="000000"/>
                <w:sz w:val="22"/>
                <w:szCs w:val="22"/>
                <w:vertAlign w:val="superscript"/>
              </w:rPr>
              <w:t>2</w:t>
            </w:r>
          </w:p>
          <w:p w14:paraId="449C22F8" w14:textId="1DD67F73" w:rsidR="00570171" w:rsidRDefault="00570171" w:rsidP="00570171">
            <w:pPr>
              <w:pStyle w:val="NoSpacing"/>
              <w:rPr>
                <w:rFonts w:ascii="Calibri" w:hAnsi="Calibri" w:cs="Calibri"/>
                <w:color w:val="000000"/>
                <w:shd w:val="clear" w:color="auto" w:fill="FFFFFF"/>
              </w:rPr>
            </w:pPr>
            <w:r>
              <w:rPr>
                <w:rFonts w:ascii="Calibri" w:hAnsi="Calibri" w:cs="Calibri"/>
                <w:color w:val="000000"/>
                <w:shd w:val="clear" w:color="auto" w:fill="FFFFFF"/>
              </w:rPr>
              <w:t>“Source control options for employees include:</w:t>
            </w:r>
          </w:p>
          <w:p w14:paraId="34F66E45" w14:textId="77777777" w:rsidR="00570171" w:rsidRDefault="00570171" w:rsidP="00570171">
            <w:pPr>
              <w:pStyle w:val="NoSpacing"/>
              <w:numPr>
                <w:ilvl w:val="0"/>
                <w:numId w:val="46"/>
              </w:numPr>
              <w:rPr>
                <w:rFonts w:ascii="Calibri" w:hAnsi="Calibri" w:cs="Calibri"/>
              </w:rPr>
            </w:pPr>
            <w:r>
              <w:rPr>
                <w:rFonts w:ascii="Calibri" w:hAnsi="Calibri" w:cs="Calibri"/>
              </w:rPr>
              <w:t xml:space="preserve">“A NIOSH-approved particulate respirator with N95 filters or </w:t>
            </w:r>
            <w:proofErr w:type="gramStart"/>
            <w:r>
              <w:rPr>
                <w:rFonts w:ascii="Calibri" w:hAnsi="Calibri" w:cs="Calibri"/>
              </w:rPr>
              <w:t>higher;</w:t>
            </w:r>
            <w:proofErr w:type="gramEnd"/>
          </w:p>
          <w:p w14:paraId="6CF10F4D" w14:textId="77777777" w:rsidR="00570171" w:rsidRDefault="00570171" w:rsidP="00570171">
            <w:pPr>
              <w:pStyle w:val="NoSpacing"/>
              <w:numPr>
                <w:ilvl w:val="0"/>
                <w:numId w:val="46"/>
              </w:numPr>
              <w:rPr>
                <w:rFonts w:ascii="Calibri" w:hAnsi="Calibri" w:cs="Calibri"/>
              </w:rPr>
            </w:pPr>
            <w:r>
              <w:rPr>
                <w:rFonts w:ascii="Calibri" w:hAnsi="Calibri" w:cs="Calibri"/>
              </w:rPr>
              <w:t xml:space="preserve">A respirator approved under standards used in other countries that are similar to NIOSH-approved N95 filtering facepiece respirators (Note:  these should not be used instead of a </w:t>
            </w:r>
            <w:r>
              <w:rPr>
                <w:rFonts w:ascii="Calibri" w:hAnsi="Calibri" w:cs="Calibri"/>
              </w:rPr>
              <w:lastRenderedPageBreak/>
              <w:t>NIOSH-approved respirator when respiratory protection is indicated</w:t>
            </w:r>
            <w:proofErr w:type="gramStart"/>
            <w:r>
              <w:rPr>
                <w:rFonts w:ascii="Calibri" w:hAnsi="Calibri" w:cs="Calibri"/>
              </w:rPr>
              <w:t>);</w:t>
            </w:r>
            <w:proofErr w:type="gramEnd"/>
          </w:p>
          <w:p w14:paraId="76E4ECB0" w14:textId="77777777" w:rsidR="00570171" w:rsidRDefault="00570171" w:rsidP="00570171">
            <w:pPr>
              <w:pStyle w:val="NoSpacing"/>
              <w:numPr>
                <w:ilvl w:val="0"/>
                <w:numId w:val="46"/>
              </w:numPr>
              <w:rPr>
                <w:rFonts w:ascii="Calibri" w:hAnsi="Calibri" w:cs="Calibri"/>
              </w:rPr>
            </w:pPr>
            <w:r>
              <w:rPr>
                <w:rFonts w:ascii="Calibri" w:hAnsi="Calibri" w:cs="Calibri"/>
              </w:rPr>
              <w:t xml:space="preserve">A barrier face covering that meets ASTM F3502-21 requirements including Workplace Performance and Workplace Performance Plus </w:t>
            </w:r>
            <w:proofErr w:type="gramStart"/>
            <w:r>
              <w:rPr>
                <w:rFonts w:ascii="Calibri" w:hAnsi="Calibri" w:cs="Calibri"/>
              </w:rPr>
              <w:t>masks;</w:t>
            </w:r>
            <w:proofErr w:type="gramEnd"/>
            <w:r>
              <w:rPr>
                <w:rFonts w:ascii="Calibri" w:hAnsi="Calibri" w:cs="Calibri"/>
              </w:rPr>
              <w:t xml:space="preserve"> OR</w:t>
            </w:r>
          </w:p>
          <w:p w14:paraId="4759158C" w14:textId="0051A9C5" w:rsidR="00570171" w:rsidRPr="00570171" w:rsidRDefault="00570171" w:rsidP="00570171">
            <w:pPr>
              <w:pStyle w:val="NoSpacing"/>
              <w:numPr>
                <w:ilvl w:val="0"/>
                <w:numId w:val="46"/>
              </w:numPr>
              <w:rPr>
                <w:rFonts w:ascii="Calibri" w:hAnsi="Calibri" w:cs="Calibri"/>
              </w:rPr>
            </w:pPr>
            <w:r>
              <w:rPr>
                <w:rFonts w:ascii="Calibri" w:hAnsi="Calibri" w:cs="Calibri"/>
              </w:rPr>
              <w:t>A well-fitting facemask.”</w:t>
            </w:r>
            <w:r>
              <w:rPr>
                <w:rFonts w:ascii="Calibri" w:hAnsi="Calibri" w:cs="Calibri"/>
                <w:vertAlign w:val="superscript"/>
              </w:rPr>
              <w:t>2</w:t>
            </w:r>
          </w:p>
          <w:p w14:paraId="57EAA370" w14:textId="77777777" w:rsidR="00570171" w:rsidRPr="00121EE6" w:rsidRDefault="00570171" w:rsidP="00570171">
            <w:pPr>
              <w:pStyle w:val="NoSpacing"/>
              <w:ind w:left="720"/>
              <w:rPr>
                <w:rFonts w:ascii="Calibri" w:hAnsi="Calibri" w:cs="Calibri"/>
              </w:rPr>
            </w:pPr>
          </w:p>
          <w:p w14:paraId="4250BF83" w14:textId="77777777" w:rsidR="00570171" w:rsidRPr="00570171" w:rsidRDefault="00570171" w:rsidP="00570171">
            <w:pPr>
              <w:shd w:val="clear" w:color="auto" w:fill="FFFFFF"/>
              <w:spacing w:after="100" w:afterAutospacing="1"/>
              <w:rPr>
                <w:rFonts w:ascii="Calibri" w:hAnsi="Calibri" w:cs="Calibri"/>
                <w:color w:val="000000"/>
                <w:szCs w:val="24"/>
              </w:rPr>
            </w:pPr>
            <w:r w:rsidRPr="00570171">
              <w:rPr>
                <w:rFonts w:ascii="Calibri" w:hAnsi="Calibri" w:cs="Calibri"/>
                <w:szCs w:val="24"/>
              </w:rPr>
              <w:t>“When</w:t>
            </w:r>
            <w:r w:rsidRPr="00570171">
              <w:rPr>
                <w:rFonts w:ascii="Calibri" w:hAnsi="Calibri" w:cs="Calibri"/>
                <w:color w:val="000000"/>
                <w:szCs w:val="24"/>
              </w:rPr>
              <w:t xml:space="preserve"> SARS-CoV-2 </w:t>
            </w:r>
            <w:hyperlink r:id="rId10" w:anchor="county-view?list_select_state=all_states&amp;list_select_county=all_counties&amp;data-type=Risk" w:history="1">
              <w:r w:rsidRPr="00570171">
                <w:rPr>
                  <w:rFonts w:ascii="Calibri" w:hAnsi="Calibri" w:cs="Calibri"/>
                  <w:color w:val="075290"/>
                  <w:szCs w:val="24"/>
                  <w:u w:val="single"/>
                </w:rPr>
                <w:t>Community Transmission</w:t>
              </w:r>
            </w:hyperlink>
            <w:r w:rsidRPr="00570171">
              <w:rPr>
                <w:rFonts w:ascii="Calibri" w:hAnsi="Calibri" w:cs="Calibri"/>
                <w:color w:val="000000"/>
                <w:szCs w:val="24"/>
              </w:rPr>
              <w:t> levels are high, source control is recommended for everyone in a healthcare setting when they are in areas of the healthcare facility where they could encounter patients.</w:t>
            </w:r>
          </w:p>
          <w:p w14:paraId="2ECFD7D6" w14:textId="77777777" w:rsidR="00570171" w:rsidRPr="00570171" w:rsidRDefault="00570171" w:rsidP="00570171">
            <w:pPr>
              <w:numPr>
                <w:ilvl w:val="0"/>
                <w:numId w:val="47"/>
              </w:numPr>
              <w:shd w:val="clear" w:color="auto" w:fill="FFFFFF"/>
              <w:rPr>
                <w:rFonts w:ascii="Calibri" w:hAnsi="Calibri" w:cs="Calibri"/>
                <w:color w:val="000000"/>
                <w:szCs w:val="24"/>
              </w:rPr>
            </w:pPr>
            <w:r w:rsidRPr="00570171">
              <w:rPr>
                <w:rFonts w:ascii="Calibri" w:hAnsi="Calibri" w:cs="Calibri"/>
                <w:color w:val="000000"/>
                <w:szCs w:val="24"/>
              </w:rPr>
              <w:t>HCP could choose not to wear source control when they are in well-defined areas that are restricted from patient access (e.g., staff meeting rooms) if they do not otherwise meet the criteria described below and </w:t>
            </w:r>
            <w:hyperlink r:id="rId11" w:anchor="county-view?list_select_state=all_states&amp;list_select_county=all_counties&amp;data-type=CommunityLevels&amp;null=CommunityLevels" w:history="1">
              <w:r w:rsidRPr="00570171">
                <w:rPr>
                  <w:rFonts w:ascii="Calibri" w:hAnsi="Calibri" w:cs="Calibri"/>
                  <w:color w:val="075290"/>
                  <w:szCs w:val="24"/>
                  <w:u w:val="single"/>
                </w:rPr>
                <w:t>Community Levels</w:t>
              </w:r>
            </w:hyperlink>
            <w:r w:rsidRPr="00570171">
              <w:rPr>
                <w:rFonts w:ascii="Calibri" w:hAnsi="Calibri" w:cs="Calibri"/>
                <w:color w:val="000000"/>
                <w:szCs w:val="24"/>
              </w:rPr>
              <w:t> are not also high. When </w:t>
            </w:r>
            <w:hyperlink r:id="rId12" w:anchor="county-view?list_select_state=all_states&amp;list_select_county=all_counties&amp;data-type=CommunityLevels&amp;null=CommunityLevels" w:history="1">
              <w:r w:rsidRPr="00570171">
                <w:rPr>
                  <w:rFonts w:ascii="Calibri" w:hAnsi="Calibri" w:cs="Calibri"/>
                  <w:color w:val="075290"/>
                  <w:szCs w:val="24"/>
                  <w:u w:val="single"/>
                </w:rPr>
                <w:t>Community Levels</w:t>
              </w:r>
            </w:hyperlink>
            <w:r w:rsidRPr="00570171">
              <w:rPr>
                <w:rFonts w:ascii="Calibri" w:hAnsi="Calibri" w:cs="Calibri"/>
                <w:color w:val="000000"/>
                <w:szCs w:val="24"/>
              </w:rPr>
              <w:t> are high, source control is recommended for everyone.</w:t>
            </w:r>
          </w:p>
          <w:p w14:paraId="7697FF03" w14:textId="77777777" w:rsidR="00570171" w:rsidRPr="00570171" w:rsidRDefault="00570171" w:rsidP="00570171">
            <w:pPr>
              <w:shd w:val="clear" w:color="auto" w:fill="FFFFFF"/>
              <w:ind w:left="720"/>
              <w:rPr>
                <w:rFonts w:ascii="Calibri" w:hAnsi="Calibri" w:cs="Calibri"/>
                <w:color w:val="000000"/>
                <w:szCs w:val="24"/>
              </w:rPr>
            </w:pPr>
          </w:p>
          <w:p w14:paraId="401F00DD" w14:textId="77777777" w:rsidR="00570171" w:rsidRPr="00570171" w:rsidRDefault="00570171" w:rsidP="00570171">
            <w:pPr>
              <w:shd w:val="clear" w:color="auto" w:fill="FFFFFF"/>
              <w:rPr>
                <w:rFonts w:ascii="Calibri" w:hAnsi="Calibri" w:cs="Calibri"/>
                <w:color w:val="000000"/>
                <w:szCs w:val="24"/>
              </w:rPr>
            </w:pPr>
            <w:r w:rsidRPr="00570171">
              <w:rPr>
                <w:rFonts w:ascii="Calibri" w:hAnsi="Calibri" w:cs="Calibri"/>
                <w:color w:val="000000"/>
                <w:szCs w:val="24"/>
              </w:rPr>
              <w:t>When SARS-CoV-2 </w:t>
            </w:r>
            <w:hyperlink r:id="rId13" w:anchor="county-view?list_select_state=all_states&amp;list_select_county=all_counties&amp;data-type=Risk" w:history="1">
              <w:r w:rsidRPr="00570171">
                <w:rPr>
                  <w:rFonts w:ascii="Calibri" w:hAnsi="Calibri" w:cs="Calibri"/>
                  <w:color w:val="075290"/>
                  <w:szCs w:val="24"/>
                  <w:u w:val="single"/>
                </w:rPr>
                <w:t>Community Transmission</w:t>
              </w:r>
            </w:hyperlink>
            <w:r w:rsidRPr="00570171">
              <w:rPr>
                <w:rFonts w:ascii="Calibri" w:hAnsi="Calibri" w:cs="Calibri"/>
                <w:color w:val="000000"/>
                <w:szCs w:val="24"/>
              </w:rPr>
              <w:t> levels are </w:t>
            </w:r>
            <w:r w:rsidRPr="00570171">
              <w:rPr>
                <w:rFonts w:ascii="Calibri" w:hAnsi="Calibri" w:cs="Calibri"/>
                <w:b/>
                <w:bCs/>
                <w:color w:val="000000"/>
                <w:szCs w:val="24"/>
              </w:rPr>
              <w:t>not</w:t>
            </w:r>
            <w:r w:rsidRPr="00570171">
              <w:rPr>
                <w:rFonts w:ascii="Calibri" w:hAnsi="Calibri" w:cs="Calibri"/>
                <w:color w:val="000000"/>
                <w:szCs w:val="24"/>
              </w:rPr>
              <w:t> high, healthcare facilities could choose not to require universal source control.  However, even if source control is not universally required, it remains recommended for individuals in healthcare settings who:</w:t>
            </w:r>
          </w:p>
          <w:p w14:paraId="0070F1FC" w14:textId="77777777" w:rsidR="00570171" w:rsidRPr="00570171" w:rsidRDefault="00570171" w:rsidP="00570171">
            <w:pPr>
              <w:numPr>
                <w:ilvl w:val="0"/>
                <w:numId w:val="48"/>
              </w:numPr>
              <w:shd w:val="clear" w:color="auto" w:fill="FFFFFF"/>
              <w:spacing w:before="100" w:beforeAutospacing="1" w:after="100" w:afterAutospacing="1"/>
              <w:rPr>
                <w:rFonts w:ascii="Calibri" w:hAnsi="Calibri" w:cs="Calibri"/>
                <w:color w:val="000000"/>
                <w:szCs w:val="24"/>
              </w:rPr>
            </w:pPr>
            <w:r w:rsidRPr="00570171">
              <w:rPr>
                <w:rFonts w:ascii="Calibri" w:hAnsi="Calibri" w:cs="Calibri"/>
                <w:color w:val="000000"/>
                <w:szCs w:val="24"/>
              </w:rPr>
              <w:t>Have suspected or confirmed SARS-CoV-2 infection or other respiratory infection (e.g., those with runny nose, cough, sneeze); or</w:t>
            </w:r>
          </w:p>
          <w:p w14:paraId="07FFFFE8" w14:textId="77777777" w:rsidR="00570171" w:rsidRPr="00570171" w:rsidRDefault="00570171" w:rsidP="00570171">
            <w:pPr>
              <w:numPr>
                <w:ilvl w:val="0"/>
                <w:numId w:val="48"/>
              </w:numPr>
              <w:shd w:val="clear" w:color="auto" w:fill="FFFFFF"/>
              <w:spacing w:before="100" w:beforeAutospacing="1" w:after="100" w:afterAutospacing="1"/>
              <w:rPr>
                <w:rFonts w:ascii="Calibri" w:hAnsi="Calibri" w:cs="Calibri"/>
                <w:color w:val="000000"/>
                <w:szCs w:val="24"/>
              </w:rPr>
            </w:pPr>
            <w:r w:rsidRPr="00570171">
              <w:rPr>
                <w:rFonts w:ascii="Calibri" w:hAnsi="Calibri" w:cs="Calibri"/>
                <w:color w:val="000000"/>
                <w:szCs w:val="24"/>
              </w:rPr>
              <w:t>Had </w:t>
            </w:r>
            <w:hyperlink r:id="rId14" w:anchor="closecontact" w:history="1">
              <w:r w:rsidRPr="00570171">
                <w:rPr>
                  <w:rFonts w:ascii="Calibri" w:hAnsi="Calibri" w:cs="Calibri"/>
                  <w:color w:val="075290"/>
                  <w:szCs w:val="24"/>
                  <w:u w:val="single"/>
                </w:rPr>
                <w:t>close contact</w:t>
              </w:r>
            </w:hyperlink>
            <w:r w:rsidRPr="00570171">
              <w:rPr>
                <w:rFonts w:ascii="Calibri" w:hAnsi="Calibri" w:cs="Calibri"/>
                <w:color w:val="000000"/>
                <w:szCs w:val="24"/>
              </w:rPr>
              <w:t> (patients and visitors) or a </w:t>
            </w:r>
            <w:hyperlink r:id="rId15" w:history="1">
              <w:r w:rsidRPr="00570171">
                <w:rPr>
                  <w:rFonts w:ascii="Calibri" w:hAnsi="Calibri" w:cs="Calibri"/>
                  <w:color w:val="075290"/>
                  <w:szCs w:val="24"/>
                  <w:u w:val="single"/>
                </w:rPr>
                <w:t>higher-risk exposure</w:t>
              </w:r>
            </w:hyperlink>
            <w:r w:rsidRPr="00570171">
              <w:rPr>
                <w:rFonts w:ascii="Calibri" w:hAnsi="Calibri" w:cs="Calibri"/>
                <w:color w:val="000000"/>
                <w:szCs w:val="24"/>
              </w:rPr>
              <w:t xml:space="preserve"> (HCP) with </w:t>
            </w:r>
            <w:r w:rsidRPr="00570171">
              <w:rPr>
                <w:rFonts w:ascii="Calibri" w:hAnsi="Calibri" w:cs="Calibri"/>
                <w:color w:val="000000"/>
                <w:szCs w:val="24"/>
              </w:rPr>
              <w:lastRenderedPageBreak/>
              <w:t>someone with SARS-CoV-2 infection, for 10 days after their exposure; or</w:t>
            </w:r>
          </w:p>
          <w:p w14:paraId="030912F8" w14:textId="77777777" w:rsidR="00570171" w:rsidRPr="00570171" w:rsidRDefault="00570171" w:rsidP="00570171">
            <w:pPr>
              <w:numPr>
                <w:ilvl w:val="0"/>
                <w:numId w:val="48"/>
              </w:numPr>
              <w:shd w:val="clear" w:color="auto" w:fill="FFFFFF"/>
              <w:spacing w:before="100" w:beforeAutospacing="1" w:after="100" w:afterAutospacing="1"/>
              <w:rPr>
                <w:rFonts w:ascii="Calibri" w:hAnsi="Calibri" w:cs="Calibri"/>
                <w:color w:val="000000"/>
                <w:szCs w:val="24"/>
              </w:rPr>
            </w:pPr>
            <w:r w:rsidRPr="00570171">
              <w:rPr>
                <w:rFonts w:ascii="Calibri" w:hAnsi="Calibri" w:cs="Calibri"/>
                <w:color w:val="000000"/>
                <w:szCs w:val="24"/>
              </w:rPr>
              <w:t>Reside or work on a unit or area of the facility experiencing a SARS-CoV-2 outbreak; universal use of source control could be discontinued as a mitigation measure once no new cases have been identified for 14 days; or</w:t>
            </w:r>
          </w:p>
          <w:p w14:paraId="0E296F1A" w14:textId="77777777" w:rsidR="00570171" w:rsidRPr="00570171" w:rsidRDefault="00570171" w:rsidP="00570171">
            <w:pPr>
              <w:numPr>
                <w:ilvl w:val="0"/>
                <w:numId w:val="48"/>
              </w:numPr>
              <w:shd w:val="clear" w:color="auto" w:fill="FFFFFF"/>
              <w:spacing w:before="100" w:beforeAutospacing="1"/>
              <w:rPr>
                <w:rFonts w:ascii="Calibri" w:hAnsi="Calibri" w:cs="Calibri"/>
                <w:color w:val="000000"/>
                <w:szCs w:val="24"/>
              </w:rPr>
            </w:pPr>
            <w:r w:rsidRPr="00570171">
              <w:rPr>
                <w:rFonts w:ascii="Calibri" w:hAnsi="Calibri" w:cs="Calibri"/>
                <w:color w:val="000000"/>
                <w:szCs w:val="24"/>
              </w:rPr>
              <w:t>Have otherwise had source control recommended by public health authorities</w:t>
            </w:r>
          </w:p>
          <w:p w14:paraId="669800B7" w14:textId="77777777" w:rsidR="00570171" w:rsidRPr="00570171" w:rsidRDefault="00570171" w:rsidP="00570171">
            <w:pPr>
              <w:shd w:val="clear" w:color="auto" w:fill="FFFFFF"/>
              <w:spacing w:before="100" w:beforeAutospacing="1"/>
              <w:ind w:left="720"/>
              <w:rPr>
                <w:rFonts w:ascii="Calibri" w:hAnsi="Calibri" w:cs="Calibri"/>
                <w:color w:val="000000"/>
                <w:szCs w:val="24"/>
              </w:rPr>
            </w:pPr>
          </w:p>
          <w:p w14:paraId="70605185" w14:textId="7EFB0DE9" w:rsidR="00570171" w:rsidRPr="00570171" w:rsidRDefault="00570171" w:rsidP="00570171">
            <w:pPr>
              <w:shd w:val="clear" w:color="auto" w:fill="FFFFFF"/>
              <w:spacing w:after="100" w:afterAutospacing="1"/>
              <w:rPr>
                <w:rFonts w:ascii="Calibri" w:hAnsi="Calibri" w:cs="Calibri"/>
                <w:color w:val="000000"/>
                <w:szCs w:val="24"/>
                <w:vertAlign w:val="superscript"/>
              </w:rPr>
            </w:pPr>
            <w:r w:rsidRPr="00570171">
              <w:rPr>
                <w:rFonts w:ascii="Calibri" w:hAnsi="Calibri" w:cs="Calibri"/>
                <w:color w:val="000000"/>
                <w:szCs w:val="24"/>
              </w:rPr>
              <w:t>Individuals might also choose to continue using source control based on personal preference, informed by their perceived level of risk for infection based on their recent activities (e.g., attending crowded indoor gatherings with poor ventilation) and their potential for developing severe disease.  For example, if an individual or someone in their household is at </w:t>
            </w:r>
            <w:hyperlink r:id="rId16" w:history="1">
              <w:r w:rsidRPr="00570171">
                <w:rPr>
                  <w:rFonts w:ascii="Calibri" w:hAnsi="Calibri" w:cs="Calibri"/>
                  <w:color w:val="075290"/>
                  <w:szCs w:val="24"/>
                  <w:u w:val="single"/>
                </w:rPr>
                <w:t>increased risk for severe disease</w:t>
              </w:r>
            </w:hyperlink>
            <w:r w:rsidRPr="00570171">
              <w:rPr>
                <w:rFonts w:ascii="Calibri" w:hAnsi="Calibri" w:cs="Calibri"/>
                <w:color w:val="000000"/>
                <w:szCs w:val="24"/>
                <w:u w:val="single"/>
              </w:rPr>
              <w:t>,</w:t>
            </w:r>
            <w:r w:rsidRPr="00570171">
              <w:rPr>
                <w:rFonts w:ascii="Calibri" w:hAnsi="Calibri" w:cs="Calibri"/>
                <w:color w:val="000000"/>
                <w:szCs w:val="24"/>
              </w:rPr>
              <w:t> they should consider wearing masks or respirators that provide more protection because of better filtration and fit to reduce exposure and infection risk, even if source control is not otherwise required by the facility.  HCP and healthcare facilities might also consider using or recommending source control when caring for patients who are moderately to severely immunocompromised.”</w:t>
            </w:r>
            <w:r>
              <w:rPr>
                <w:rFonts w:ascii="Calibri" w:hAnsi="Calibri" w:cs="Calibri"/>
                <w:color w:val="000000"/>
                <w:szCs w:val="24"/>
                <w:vertAlign w:val="superscript"/>
              </w:rPr>
              <w:t>2</w:t>
            </w:r>
          </w:p>
          <w:p w14:paraId="4A312E9E" w14:textId="7E19D351" w:rsidR="00570171" w:rsidRPr="00471B6A" w:rsidRDefault="005F327E" w:rsidP="00570171">
            <w:pPr>
              <w:shd w:val="clear" w:color="auto" w:fill="FFFFFF"/>
              <w:spacing w:after="100" w:afterAutospacing="1"/>
              <w:rPr>
                <w:rFonts w:asciiTheme="minorHAnsi" w:hAnsiTheme="minorHAnsi" w:cstheme="minorHAnsi"/>
                <w:b/>
                <w:bCs/>
                <w:color w:val="000000"/>
                <w:sz w:val="22"/>
                <w:szCs w:val="22"/>
              </w:rPr>
            </w:pPr>
            <w:r w:rsidRPr="00471B6A">
              <w:rPr>
                <w:rFonts w:asciiTheme="minorHAnsi" w:hAnsiTheme="minorHAnsi" w:cstheme="minorHAnsi"/>
                <w:b/>
                <w:bCs/>
                <w:color w:val="000000"/>
                <w:sz w:val="22"/>
                <w:szCs w:val="22"/>
              </w:rPr>
              <w:t>Visitors</w:t>
            </w:r>
          </w:p>
          <w:p w14:paraId="59E10C98" w14:textId="11A50877" w:rsidR="00570171" w:rsidRPr="00570171" w:rsidRDefault="005F327E" w:rsidP="00776F24">
            <w:pPr>
              <w:shd w:val="clear" w:color="auto" w:fill="FFFFFF"/>
              <w:spacing w:after="100" w:afterAutospacing="1"/>
              <w:rPr>
                <w:rFonts w:cstheme="minorHAnsi"/>
                <w:b/>
                <w:bCs/>
              </w:rPr>
            </w:pPr>
            <w:bookmarkStart w:id="0" w:name="_Hlk121211423"/>
            <w:r>
              <w:rPr>
                <w:rFonts w:asciiTheme="minorHAnsi" w:hAnsiTheme="minorHAnsi" w:cstheme="minorHAnsi"/>
                <w:color w:val="000000"/>
                <w:sz w:val="22"/>
                <w:szCs w:val="22"/>
              </w:rPr>
              <w:t>During an outbreak investigation, visitors should go directly to the resident’s room.  “</w:t>
            </w:r>
            <w:r w:rsidRPr="005F327E">
              <w:rPr>
                <w:rFonts w:ascii="Calibri" w:hAnsi="Calibri" w:cs="Calibri"/>
                <w:sz w:val="22"/>
                <w:szCs w:val="22"/>
              </w:rPr>
              <w:t>Also, visitors should physically distance themselves from other residents and staff, when possible</w:t>
            </w:r>
            <w:r>
              <w:t>.”</w:t>
            </w:r>
            <w:bookmarkEnd w:id="0"/>
            <w:r>
              <w:rPr>
                <w:vertAlign w:val="superscript"/>
              </w:rPr>
              <w:t>4</w:t>
            </w:r>
          </w:p>
        </w:tc>
        <w:tc>
          <w:tcPr>
            <w:tcW w:w="4860" w:type="dxa"/>
          </w:tcPr>
          <w:p w14:paraId="4CC0326C" w14:textId="6DDEEFD1" w:rsidR="00550758" w:rsidRPr="00DC2D4B" w:rsidRDefault="00550758" w:rsidP="00060BE8">
            <w:pPr>
              <w:pStyle w:val="NoSpacing"/>
              <w:numPr>
                <w:ilvl w:val="0"/>
                <w:numId w:val="40"/>
              </w:numPr>
              <w:rPr>
                <w:rFonts w:ascii="Calibri" w:hAnsi="Calibri" w:cs="Calibri"/>
                <w:bCs/>
              </w:rPr>
            </w:pPr>
            <w:r w:rsidRPr="00DC2D4B">
              <w:rPr>
                <w:rFonts w:ascii="Calibri" w:hAnsi="Calibri" w:cs="Calibri"/>
                <w:bCs/>
              </w:rPr>
              <w:lastRenderedPageBreak/>
              <w:t xml:space="preserve">Review and update COVID-19 policies and procedures related to </w:t>
            </w:r>
            <w:r w:rsidR="00546DE8" w:rsidRPr="00DC2D4B">
              <w:rPr>
                <w:rFonts w:ascii="Calibri" w:hAnsi="Calibri" w:cs="Calibri"/>
                <w:bCs/>
              </w:rPr>
              <w:t>source control for staff</w:t>
            </w:r>
            <w:r w:rsidRPr="00DC2D4B">
              <w:rPr>
                <w:rFonts w:ascii="Calibri" w:hAnsi="Calibri" w:cs="Calibri"/>
                <w:bCs/>
              </w:rPr>
              <w:t xml:space="preserve"> </w:t>
            </w:r>
          </w:p>
          <w:p w14:paraId="39864138" w14:textId="1CA31BFD" w:rsidR="00550758" w:rsidRPr="00DC2D4B" w:rsidRDefault="00550758" w:rsidP="00060BE8">
            <w:pPr>
              <w:pStyle w:val="NoSpacing"/>
              <w:numPr>
                <w:ilvl w:val="0"/>
                <w:numId w:val="40"/>
              </w:numPr>
              <w:rPr>
                <w:rFonts w:ascii="Calibri" w:hAnsi="Calibri" w:cs="Calibri"/>
                <w:b/>
              </w:rPr>
            </w:pPr>
            <w:r w:rsidRPr="00DC2D4B">
              <w:rPr>
                <w:rFonts w:ascii="Calibri" w:hAnsi="Calibri" w:cs="Calibri"/>
              </w:rPr>
              <w:t>Educate staff regarding policies for infection prevention related to source control, face mask use and hand hygiene and their respective roles and responsibilities.  Include in training:</w:t>
            </w:r>
          </w:p>
          <w:p w14:paraId="73ED4A66" w14:textId="38758483" w:rsidR="00550758" w:rsidRPr="00DC2D4B" w:rsidRDefault="00550758" w:rsidP="00060BE8">
            <w:pPr>
              <w:pStyle w:val="NoSpacing"/>
              <w:numPr>
                <w:ilvl w:val="1"/>
                <w:numId w:val="40"/>
              </w:numPr>
              <w:rPr>
                <w:rFonts w:ascii="Calibri" w:hAnsi="Calibri" w:cs="Calibri"/>
                <w:b/>
              </w:rPr>
            </w:pPr>
            <w:r w:rsidRPr="00DC2D4B">
              <w:rPr>
                <w:rFonts w:ascii="Calibri" w:hAnsi="Calibri" w:cs="Calibri"/>
              </w:rPr>
              <w:t>Overview of the rational for source control as a strategy to reduce spread</w:t>
            </w:r>
          </w:p>
          <w:p w14:paraId="0643E116" w14:textId="2CB0B08A"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 xml:space="preserve">PPE that should be utilized based upon the current COVID </w:t>
            </w:r>
            <w:r w:rsidR="008F482D">
              <w:rPr>
                <w:rFonts w:ascii="Calibri" w:hAnsi="Calibri" w:cs="Calibri"/>
              </w:rPr>
              <w:t>Community Transmission levels</w:t>
            </w:r>
            <w:r w:rsidRPr="00DC2D4B">
              <w:rPr>
                <w:rFonts w:ascii="Calibri" w:hAnsi="Calibri" w:cs="Calibri"/>
              </w:rPr>
              <w:t xml:space="preserve"> and in the facility per guidance</w:t>
            </w:r>
          </w:p>
          <w:p w14:paraId="64E3522D" w14:textId="77777777"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Face mask vs. face cloth covering</w:t>
            </w:r>
          </w:p>
          <w:p w14:paraId="2C73F550" w14:textId="77777777"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Break time, break room, conference rooms, meetings, gathering of staff</w:t>
            </w:r>
          </w:p>
          <w:p w14:paraId="25B7466C" w14:textId="77777777"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Resident source control</w:t>
            </w:r>
          </w:p>
          <w:p w14:paraId="064CDEA8" w14:textId="77777777"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Visitor source control</w:t>
            </w:r>
          </w:p>
          <w:p w14:paraId="7537F33B" w14:textId="77777777" w:rsidR="00546DE8" w:rsidRPr="00DC2D4B" w:rsidRDefault="00546DE8" w:rsidP="00060BE8">
            <w:pPr>
              <w:pStyle w:val="NoSpacing"/>
              <w:numPr>
                <w:ilvl w:val="1"/>
                <w:numId w:val="40"/>
              </w:numPr>
              <w:rPr>
                <w:rFonts w:ascii="Calibri" w:hAnsi="Calibri" w:cs="Calibri"/>
                <w:b/>
              </w:rPr>
            </w:pPr>
            <w:r w:rsidRPr="00DC2D4B">
              <w:rPr>
                <w:rFonts w:ascii="Calibri" w:hAnsi="Calibri" w:cs="Calibri"/>
              </w:rPr>
              <w:t xml:space="preserve">Vendor source control </w:t>
            </w:r>
            <w:r w:rsidR="00550758" w:rsidRPr="00DC2D4B">
              <w:rPr>
                <w:rFonts w:ascii="Calibri" w:hAnsi="Calibri" w:cs="Calibri"/>
              </w:rPr>
              <w:t xml:space="preserve"> </w:t>
            </w:r>
          </w:p>
          <w:p w14:paraId="5C25A300" w14:textId="11716F5C" w:rsidR="00546DE8" w:rsidRPr="00DC2D4B" w:rsidRDefault="00546DE8" w:rsidP="00060BE8">
            <w:pPr>
              <w:pStyle w:val="NoSpacing"/>
              <w:numPr>
                <w:ilvl w:val="0"/>
                <w:numId w:val="40"/>
              </w:numPr>
              <w:rPr>
                <w:rFonts w:ascii="Calibri" w:hAnsi="Calibri" w:cs="Calibri"/>
                <w:b/>
              </w:rPr>
            </w:pPr>
            <w:r w:rsidRPr="00DC2D4B">
              <w:rPr>
                <w:rFonts w:ascii="Calibri" w:hAnsi="Calibri" w:cs="Calibri"/>
              </w:rPr>
              <w:t xml:space="preserve">Include source control into orientation, agency orientation, vendor, orientation, visitor orientation, volunteers (if allowed per guidance, and going training plan. </w:t>
            </w:r>
            <w:r w:rsidRPr="00DC2D4B">
              <w:rPr>
                <w:rFonts w:ascii="Calibri" w:hAnsi="Calibri" w:cs="Calibri"/>
                <w:b/>
              </w:rPr>
              <w:t xml:space="preserve"> </w:t>
            </w:r>
          </w:p>
          <w:p w14:paraId="427C8644" w14:textId="66121425" w:rsidR="00550758" w:rsidRPr="00DC2D4B" w:rsidRDefault="00550758" w:rsidP="00060BE8">
            <w:pPr>
              <w:pStyle w:val="NoSpacing"/>
              <w:numPr>
                <w:ilvl w:val="0"/>
                <w:numId w:val="40"/>
              </w:numPr>
              <w:rPr>
                <w:rFonts w:ascii="Calibri" w:hAnsi="Calibri" w:cs="Calibri"/>
                <w:b/>
              </w:rPr>
            </w:pPr>
            <w:r w:rsidRPr="00DC2D4B">
              <w:rPr>
                <w:rFonts w:ascii="Calibri" w:hAnsi="Calibri" w:cs="Calibri"/>
                <w:bCs/>
              </w:rPr>
              <w:t xml:space="preserve">Audit employee training and in-service records for IPCP education and competency of infection prevention practices related to source control </w:t>
            </w:r>
          </w:p>
          <w:p w14:paraId="3E37AB3E" w14:textId="2C47C28E" w:rsidR="00550758" w:rsidRPr="00DC2D4B" w:rsidRDefault="00550758" w:rsidP="00060BE8">
            <w:pPr>
              <w:pStyle w:val="NoSpacing"/>
              <w:numPr>
                <w:ilvl w:val="0"/>
                <w:numId w:val="40"/>
              </w:numPr>
              <w:rPr>
                <w:rFonts w:ascii="Calibri" w:hAnsi="Calibri" w:cs="Calibri"/>
                <w:b/>
              </w:rPr>
            </w:pPr>
            <w:r w:rsidRPr="00DC2D4B">
              <w:rPr>
                <w:rFonts w:ascii="Calibri" w:hAnsi="Calibri" w:cs="Calibri"/>
                <w:bCs/>
              </w:rPr>
              <w:t>Educate staff, residents</w:t>
            </w:r>
            <w:r w:rsidR="007C1CB8" w:rsidRPr="00DC2D4B">
              <w:rPr>
                <w:rFonts w:ascii="Calibri" w:hAnsi="Calibri" w:cs="Calibri"/>
                <w:bCs/>
              </w:rPr>
              <w:t>,</w:t>
            </w:r>
            <w:r w:rsidRPr="00DC2D4B">
              <w:rPr>
                <w:rFonts w:ascii="Calibri" w:hAnsi="Calibri" w:cs="Calibri"/>
                <w:bCs/>
              </w:rPr>
              <w:t xml:space="preserve"> and visitors regarding </w:t>
            </w:r>
            <w:r w:rsidR="008F482D">
              <w:rPr>
                <w:rFonts w:ascii="Calibri" w:hAnsi="Calibri" w:cs="Calibri"/>
                <w:bCs/>
              </w:rPr>
              <w:t>source control when indicated</w:t>
            </w:r>
          </w:p>
          <w:p w14:paraId="78B14515" w14:textId="57FF907C" w:rsidR="00550758" w:rsidRPr="00DC2D4B" w:rsidRDefault="00550758" w:rsidP="00060BE8">
            <w:pPr>
              <w:pStyle w:val="NoSpacing"/>
              <w:numPr>
                <w:ilvl w:val="0"/>
                <w:numId w:val="40"/>
              </w:numPr>
              <w:rPr>
                <w:rFonts w:ascii="Calibri" w:hAnsi="Calibri" w:cs="Calibri"/>
                <w:bCs/>
              </w:rPr>
            </w:pPr>
            <w:r w:rsidRPr="00DC2D4B">
              <w:rPr>
                <w:rFonts w:ascii="Calibri" w:hAnsi="Calibri" w:cs="Calibri"/>
                <w:bCs/>
              </w:rPr>
              <w:t xml:space="preserve">Communicate routinely </w:t>
            </w:r>
            <w:r w:rsidR="00546DE8" w:rsidRPr="00DC2D4B">
              <w:rPr>
                <w:rFonts w:ascii="Calibri" w:hAnsi="Calibri" w:cs="Calibri"/>
                <w:bCs/>
              </w:rPr>
              <w:t>with staff</w:t>
            </w:r>
            <w:r w:rsidRPr="00DC2D4B">
              <w:rPr>
                <w:rFonts w:ascii="Calibri" w:hAnsi="Calibri" w:cs="Calibri"/>
                <w:bCs/>
              </w:rPr>
              <w:t xml:space="preserve"> related to </w:t>
            </w:r>
            <w:r w:rsidR="00546DE8" w:rsidRPr="00DC2D4B">
              <w:rPr>
                <w:rFonts w:ascii="Calibri" w:hAnsi="Calibri" w:cs="Calibri"/>
                <w:bCs/>
              </w:rPr>
              <w:t xml:space="preserve">current guidance for </w:t>
            </w:r>
            <w:r w:rsidRPr="00DC2D4B">
              <w:rPr>
                <w:rFonts w:ascii="Calibri" w:hAnsi="Calibri" w:cs="Calibri"/>
                <w:bCs/>
              </w:rPr>
              <w:t>source control</w:t>
            </w:r>
            <w:r w:rsidR="00546DE8" w:rsidRPr="00DC2D4B">
              <w:rPr>
                <w:rFonts w:ascii="Calibri" w:hAnsi="Calibri" w:cs="Calibri"/>
                <w:bCs/>
              </w:rPr>
              <w:t xml:space="preserve"> </w:t>
            </w:r>
            <w:r w:rsidRPr="00DC2D4B">
              <w:rPr>
                <w:rFonts w:ascii="Calibri" w:hAnsi="Calibri" w:cs="Calibri"/>
                <w:bCs/>
              </w:rPr>
              <w:t xml:space="preserve">and their roles and responsibilities. </w:t>
            </w:r>
          </w:p>
          <w:p w14:paraId="43B4357C" w14:textId="77777777" w:rsidR="00550758" w:rsidRPr="00DC2D4B" w:rsidRDefault="00550758" w:rsidP="00060BE8">
            <w:pPr>
              <w:pStyle w:val="NoSpacing"/>
              <w:numPr>
                <w:ilvl w:val="0"/>
                <w:numId w:val="40"/>
              </w:numPr>
              <w:rPr>
                <w:rFonts w:ascii="Calibri" w:hAnsi="Calibri" w:cs="Calibri"/>
                <w:b/>
              </w:rPr>
            </w:pPr>
            <w:r w:rsidRPr="00DC2D4B">
              <w:rPr>
                <w:rFonts w:ascii="Calibri" w:hAnsi="Calibri" w:cs="Calibri"/>
              </w:rPr>
              <w:t>Monitor employee performance at varied times to observe:</w:t>
            </w:r>
          </w:p>
          <w:p w14:paraId="73749D73" w14:textId="0789A5AF" w:rsidR="00550758" w:rsidRPr="00DC2D4B" w:rsidRDefault="00550758" w:rsidP="00060BE8">
            <w:pPr>
              <w:pStyle w:val="NoSpacing"/>
              <w:numPr>
                <w:ilvl w:val="1"/>
                <w:numId w:val="40"/>
              </w:numPr>
              <w:rPr>
                <w:rFonts w:ascii="Calibri" w:hAnsi="Calibri" w:cs="Calibri"/>
                <w:b/>
              </w:rPr>
            </w:pPr>
            <w:r w:rsidRPr="00DC2D4B">
              <w:rPr>
                <w:rFonts w:ascii="Calibri" w:hAnsi="Calibri" w:cs="Calibri"/>
              </w:rPr>
              <w:t>Proper face mask use</w:t>
            </w:r>
            <w:r w:rsidR="00546DE8" w:rsidRPr="00DC2D4B">
              <w:rPr>
                <w:rFonts w:ascii="Calibri" w:hAnsi="Calibri" w:cs="Calibri"/>
              </w:rPr>
              <w:t>, hand hygiene</w:t>
            </w:r>
            <w:r w:rsidRPr="00DC2D4B">
              <w:rPr>
                <w:rFonts w:ascii="Calibri" w:hAnsi="Calibri" w:cs="Calibri"/>
              </w:rPr>
              <w:t xml:space="preserve"> and maintenance</w:t>
            </w:r>
          </w:p>
          <w:p w14:paraId="31A1F128" w14:textId="41706888" w:rsidR="00550758" w:rsidRPr="00DC2D4B" w:rsidRDefault="00550758" w:rsidP="00060BE8">
            <w:pPr>
              <w:pStyle w:val="NoSpacing"/>
              <w:numPr>
                <w:ilvl w:val="1"/>
                <w:numId w:val="40"/>
              </w:numPr>
              <w:rPr>
                <w:rFonts w:ascii="Calibri" w:hAnsi="Calibri" w:cs="Calibri"/>
                <w:b/>
              </w:rPr>
            </w:pPr>
            <w:r w:rsidRPr="00DC2D4B">
              <w:rPr>
                <w:rFonts w:ascii="Calibri" w:hAnsi="Calibri" w:cs="Calibri"/>
              </w:rPr>
              <w:t xml:space="preserve">Provision of assistance to residents in proper facial covering use and </w:t>
            </w:r>
            <w:r w:rsidR="008F482D">
              <w:rPr>
                <w:rFonts w:ascii="Calibri" w:hAnsi="Calibri" w:cs="Calibri"/>
              </w:rPr>
              <w:t>physical</w:t>
            </w:r>
            <w:r w:rsidRPr="00DC2D4B">
              <w:rPr>
                <w:rFonts w:ascii="Calibri" w:hAnsi="Calibri" w:cs="Calibri"/>
              </w:rPr>
              <w:t xml:space="preserve"> distancing</w:t>
            </w:r>
            <w:r w:rsidR="008F482D">
              <w:rPr>
                <w:rFonts w:ascii="Calibri" w:hAnsi="Calibri" w:cs="Calibri"/>
              </w:rPr>
              <w:t xml:space="preserve"> in large gatherings</w:t>
            </w:r>
          </w:p>
          <w:p w14:paraId="3C4FB438" w14:textId="2CAD4740" w:rsidR="00550758" w:rsidRPr="00DC2D4B" w:rsidRDefault="00550758" w:rsidP="00060BE8">
            <w:pPr>
              <w:pStyle w:val="NoSpacing"/>
              <w:numPr>
                <w:ilvl w:val="0"/>
                <w:numId w:val="40"/>
              </w:numPr>
              <w:rPr>
                <w:rFonts w:ascii="Calibri" w:hAnsi="Calibri" w:cs="Calibri"/>
                <w:bCs/>
              </w:rPr>
            </w:pPr>
            <w:r w:rsidRPr="00DC2D4B">
              <w:rPr>
                <w:rFonts w:ascii="Calibri" w:hAnsi="Calibri" w:cs="Calibri"/>
              </w:rPr>
              <w:lastRenderedPageBreak/>
              <w:t>Present findings to QAPI Committee for discussion and follow up</w:t>
            </w:r>
          </w:p>
          <w:p w14:paraId="7784F835" w14:textId="2879C367" w:rsidR="004931B8" w:rsidRPr="00DC2D4B" w:rsidRDefault="004931B8" w:rsidP="00060BE8">
            <w:pPr>
              <w:pStyle w:val="NoSpacing"/>
              <w:numPr>
                <w:ilvl w:val="0"/>
                <w:numId w:val="40"/>
              </w:numPr>
              <w:rPr>
                <w:rFonts w:ascii="Calibri" w:hAnsi="Calibri" w:cs="Calibri"/>
                <w:b/>
              </w:rPr>
            </w:pPr>
            <w:r w:rsidRPr="00DC2D4B">
              <w:rPr>
                <w:rFonts w:ascii="Calibri" w:hAnsi="Calibri" w:cs="Calibri"/>
              </w:rPr>
              <w:t xml:space="preserve">Evaluate staff adherence to source control measures </w:t>
            </w:r>
            <w:r w:rsidR="00570171">
              <w:rPr>
                <w:rFonts w:ascii="Calibri" w:hAnsi="Calibri" w:cs="Calibri"/>
              </w:rPr>
              <w:t>when indicated</w:t>
            </w:r>
          </w:p>
          <w:p w14:paraId="433303FD" w14:textId="77777777" w:rsidR="004931B8" w:rsidRPr="00DC2D4B" w:rsidRDefault="004931B8" w:rsidP="00060BE8">
            <w:pPr>
              <w:pStyle w:val="NoSpacing"/>
              <w:numPr>
                <w:ilvl w:val="1"/>
                <w:numId w:val="40"/>
              </w:numPr>
              <w:rPr>
                <w:rFonts w:ascii="Calibri" w:hAnsi="Calibri" w:cs="Calibri"/>
                <w:b/>
              </w:rPr>
            </w:pPr>
            <w:r w:rsidRPr="00DC2D4B">
              <w:rPr>
                <w:rFonts w:ascii="Calibri" w:hAnsi="Calibri" w:cs="Calibri"/>
              </w:rPr>
              <w:t>Number of events</w:t>
            </w:r>
          </w:p>
          <w:p w14:paraId="172CC8C5" w14:textId="77777777" w:rsidR="004931B8" w:rsidRPr="00DC2D4B" w:rsidRDefault="004931B8" w:rsidP="00060BE8">
            <w:pPr>
              <w:pStyle w:val="NoSpacing"/>
              <w:numPr>
                <w:ilvl w:val="1"/>
                <w:numId w:val="40"/>
              </w:numPr>
              <w:rPr>
                <w:rFonts w:ascii="Calibri" w:hAnsi="Calibri" w:cs="Calibri"/>
                <w:b/>
              </w:rPr>
            </w:pPr>
            <w:r w:rsidRPr="00DC2D4B">
              <w:rPr>
                <w:rFonts w:ascii="Calibri" w:hAnsi="Calibri" w:cs="Calibri"/>
                <w:bCs/>
              </w:rPr>
              <w:t>Location and trends</w:t>
            </w:r>
          </w:p>
          <w:p w14:paraId="2C1EE876" w14:textId="77777777" w:rsidR="004931B8" w:rsidRPr="00DC2D4B" w:rsidRDefault="004931B8" w:rsidP="00060BE8">
            <w:pPr>
              <w:pStyle w:val="NoSpacing"/>
              <w:numPr>
                <w:ilvl w:val="1"/>
                <w:numId w:val="40"/>
              </w:numPr>
              <w:rPr>
                <w:rFonts w:ascii="Calibri" w:hAnsi="Calibri" w:cs="Calibri"/>
                <w:b/>
              </w:rPr>
            </w:pPr>
            <w:r w:rsidRPr="00DC2D4B">
              <w:rPr>
                <w:rFonts w:ascii="Calibri" w:hAnsi="Calibri" w:cs="Calibri"/>
              </w:rPr>
              <w:t>Outcomes</w:t>
            </w:r>
          </w:p>
          <w:p w14:paraId="39BC59F7" w14:textId="77777777" w:rsidR="00060BE8" w:rsidRPr="00DC2D4B" w:rsidRDefault="00060BE8" w:rsidP="00060BE8">
            <w:pPr>
              <w:pStyle w:val="NoSpacing"/>
              <w:numPr>
                <w:ilvl w:val="0"/>
                <w:numId w:val="40"/>
              </w:numPr>
              <w:rPr>
                <w:rFonts w:ascii="Calibri" w:hAnsi="Calibri" w:cs="Calibri"/>
                <w:b/>
              </w:rPr>
            </w:pPr>
            <w:r w:rsidRPr="00DC2D4B">
              <w:rPr>
                <w:rFonts w:ascii="Calibri" w:hAnsi="Calibri" w:cs="Calibri"/>
              </w:rPr>
              <w:t>Monitor employee performance at varied times to observe:</w:t>
            </w:r>
          </w:p>
          <w:p w14:paraId="09D42C21" w14:textId="77777777" w:rsidR="00060BE8" w:rsidRPr="00DC2D4B" w:rsidRDefault="00060BE8" w:rsidP="00060BE8">
            <w:pPr>
              <w:pStyle w:val="NoSpacing"/>
              <w:numPr>
                <w:ilvl w:val="1"/>
                <w:numId w:val="40"/>
              </w:numPr>
              <w:rPr>
                <w:rFonts w:ascii="Calibri" w:hAnsi="Calibri" w:cs="Calibri"/>
                <w:b/>
              </w:rPr>
            </w:pPr>
            <w:r w:rsidRPr="00DC2D4B">
              <w:rPr>
                <w:rFonts w:ascii="Calibri" w:hAnsi="Calibri" w:cs="Calibri"/>
              </w:rPr>
              <w:t>Proper face mask use and maintenance</w:t>
            </w:r>
          </w:p>
          <w:p w14:paraId="400C78E9" w14:textId="2EE52BF9" w:rsidR="00060BE8" w:rsidRPr="00DC2D4B" w:rsidRDefault="00060BE8" w:rsidP="00060BE8">
            <w:pPr>
              <w:pStyle w:val="NoSpacing"/>
              <w:numPr>
                <w:ilvl w:val="1"/>
                <w:numId w:val="40"/>
              </w:numPr>
              <w:rPr>
                <w:rFonts w:ascii="Calibri" w:hAnsi="Calibri" w:cs="Calibri"/>
                <w:b/>
              </w:rPr>
            </w:pPr>
            <w:r w:rsidRPr="00DC2D4B">
              <w:rPr>
                <w:rFonts w:ascii="Calibri" w:hAnsi="Calibri" w:cs="Calibri"/>
              </w:rPr>
              <w:t xml:space="preserve">Provision of assistance to residents in proper facial covering use and </w:t>
            </w:r>
            <w:r w:rsidR="00570171">
              <w:rPr>
                <w:rFonts w:ascii="Calibri" w:hAnsi="Calibri" w:cs="Calibri"/>
              </w:rPr>
              <w:t xml:space="preserve">physical </w:t>
            </w:r>
            <w:r w:rsidRPr="00DC2D4B">
              <w:rPr>
                <w:rFonts w:ascii="Calibri" w:hAnsi="Calibri" w:cs="Calibri"/>
              </w:rPr>
              <w:t>distancing</w:t>
            </w:r>
            <w:r w:rsidR="00570171">
              <w:rPr>
                <w:rFonts w:ascii="Calibri" w:hAnsi="Calibri" w:cs="Calibri"/>
              </w:rPr>
              <w:t xml:space="preserve"> when indicated</w:t>
            </w:r>
          </w:p>
          <w:p w14:paraId="6AD38436" w14:textId="35FDB40E" w:rsidR="00060BE8" w:rsidRPr="00DC2D4B" w:rsidRDefault="00060BE8" w:rsidP="00060BE8">
            <w:pPr>
              <w:pStyle w:val="NoSpacing"/>
              <w:numPr>
                <w:ilvl w:val="1"/>
                <w:numId w:val="40"/>
              </w:numPr>
              <w:rPr>
                <w:rFonts w:ascii="Calibri" w:hAnsi="Calibri" w:cs="Calibri"/>
                <w:bCs/>
              </w:rPr>
            </w:pPr>
            <w:r w:rsidRPr="00DC2D4B">
              <w:rPr>
                <w:rFonts w:ascii="Calibri" w:hAnsi="Calibri" w:cs="Calibri"/>
                <w:bCs/>
              </w:rPr>
              <w:t>Provide reeducation as needed</w:t>
            </w:r>
          </w:p>
          <w:p w14:paraId="61CA0E2B" w14:textId="77777777" w:rsidR="00060BE8" w:rsidRPr="00570171" w:rsidRDefault="00060BE8" w:rsidP="00060BE8">
            <w:pPr>
              <w:pStyle w:val="NoSpacing"/>
              <w:numPr>
                <w:ilvl w:val="0"/>
                <w:numId w:val="40"/>
              </w:numPr>
              <w:rPr>
                <w:rFonts w:ascii="Calibri" w:hAnsi="Calibri" w:cs="Calibri"/>
                <w:bCs/>
              </w:rPr>
            </w:pPr>
            <w:r w:rsidRPr="00DC2D4B">
              <w:rPr>
                <w:rFonts w:ascii="Calibri" w:hAnsi="Calibri" w:cs="Calibri"/>
              </w:rPr>
              <w:t>Present findings to QAPI Committee for discussion and follow up</w:t>
            </w:r>
          </w:p>
          <w:p w14:paraId="341E1EF6" w14:textId="77777777" w:rsidR="00570171" w:rsidRDefault="00570171" w:rsidP="00570171">
            <w:pPr>
              <w:pStyle w:val="NoSpacing"/>
              <w:rPr>
                <w:rFonts w:ascii="Calibri" w:hAnsi="Calibri" w:cs="Calibri"/>
                <w:bCs/>
              </w:rPr>
            </w:pPr>
          </w:p>
          <w:p w14:paraId="656D9E3C" w14:textId="559D018F" w:rsidR="00570171" w:rsidRPr="00981FEB" w:rsidRDefault="00570171" w:rsidP="00570171">
            <w:pPr>
              <w:pStyle w:val="NoSpacing"/>
              <w:rPr>
                <w:rFonts w:ascii="Calibri" w:hAnsi="Calibri" w:cs="Calibri"/>
                <w:b/>
              </w:rPr>
            </w:pPr>
            <w:r w:rsidRPr="00570171">
              <w:rPr>
                <w:rFonts w:ascii="Calibri" w:hAnsi="Calibri" w:cs="Calibri"/>
                <w:b/>
              </w:rPr>
              <w:t>Residents:</w:t>
            </w:r>
          </w:p>
          <w:p w14:paraId="395C5A69" w14:textId="1752FB25" w:rsidR="00570171" w:rsidRPr="00DC2D4B" w:rsidRDefault="00570171" w:rsidP="00570171">
            <w:pPr>
              <w:pStyle w:val="NoSpacing"/>
              <w:numPr>
                <w:ilvl w:val="0"/>
                <w:numId w:val="40"/>
              </w:numPr>
              <w:rPr>
                <w:rFonts w:ascii="Calibri" w:hAnsi="Calibri" w:cs="Calibri"/>
                <w:bCs/>
              </w:rPr>
            </w:pPr>
            <w:r w:rsidRPr="00DC2D4B">
              <w:rPr>
                <w:rFonts w:ascii="Calibri" w:hAnsi="Calibri" w:cs="Calibri"/>
                <w:bCs/>
              </w:rPr>
              <w:t xml:space="preserve">Review and update COVID-19 policies and procedures related to source control for residents </w:t>
            </w:r>
            <w:r>
              <w:rPr>
                <w:rFonts w:ascii="Calibri" w:hAnsi="Calibri" w:cs="Calibri"/>
                <w:bCs/>
              </w:rPr>
              <w:t>when indicated</w:t>
            </w:r>
          </w:p>
          <w:p w14:paraId="2705363A"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Face mask/face covering</w:t>
            </w:r>
          </w:p>
          <w:p w14:paraId="0DFE1EDF"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When to wear</w:t>
            </w:r>
          </w:p>
          <w:p w14:paraId="68F315A5"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In room protocol</w:t>
            </w:r>
          </w:p>
          <w:p w14:paraId="50924377"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When staff are in room during the provision of cares</w:t>
            </w:r>
          </w:p>
          <w:p w14:paraId="163314FC"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Leaving the facility for appointments</w:t>
            </w:r>
          </w:p>
          <w:p w14:paraId="40B8B87A"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 xml:space="preserve">Visitation </w:t>
            </w:r>
          </w:p>
          <w:p w14:paraId="0989EB41" w14:textId="77D83025" w:rsidR="00570171" w:rsidRPr="00DC2D4B" w:rsidRDefault="00570171" w:rsidP="00570171">
            <w:pPr>
              <w:pStyle w:val="NoSpacing"/>
              <w:numPr>
                <w:ilvl w:val="0"/>
                <w:numId w:val="40"/>
              </w:numPr>
              <w:rPr>
                <w:rFonts w:ascii="Calibri" w:hAnsi="Calibri" w:cs="Calibri"/>
                <w:bCs/>
              </w:rPr>
            </w:pPr>
            <w:r w:rsidRPr="00DC2D4B">
              <w:rPr>
                <w:rFonts w:ascii="Calibri" w:hAnsi="Calibri" w:cs="Calibri"/>
                <w:bCs/>
              </w:rPr>
              <w:t>Review memory care or specialty unit policies to incorporate source control policies and procedures</w:t>
            </w:r>
            <w:r>
              <w:rPr>
                <w:rFonts w:ascii="Calibri" w:hAnsi="Calibri" w:cs="Calibri"/>
                <w:bCs/>
              </w:rPr>
              <w:t xml:space="preserve"> </w:t>
            </w:r>
            <w:r w:rsidRPr="00570171">
              <w:rPr>
                <w:rFonts w:ascii="Calibri" w:hAnsi="Calibri" w:cs="Calibri"/>
                <w:bCs/>
                <w:i/>
                <w:iCs/>
              </w:rPr>
              <w:t>when indicated</w:t>
            </w:r>
            <w:r w:rsidRPr="00DC2D4B">
              <w:rPr>
                <w:rFonts w:ascii="Calibri" w:hAnsi="Calibri" w:cs="Calibri"/>
                <w:bCs/>
              </w:rPr>
              <w:t xml:space="preserve"> for residents, resident reapplication of face covering and resident non-adherence – incorporating techniques for staff when working with residents with dementia or cognitive loss.  </w:t>
            </w:r>
          </w:p>
          <w:p w14:paraId="0B12C24E" w14:textId="3BBBF5A6" w:rsidR="00570171" w:rsidRPr="00DC2D4B" w:rsidRDefault="00570171" w:rsidP="00570171">
            <w:pPr>
              <w:pStyle w:val="NoSpacing"/>
              <w:numPr>
                <w:ilvl w:val="0"/>
                <w:numId w:val="40"/>
              </w:numPr>
              <w:rPr>
                <w:rFonts w:ascii="Calibri" w:hAnsi="Calibri" w:cs="Calibri"/>
                <w:b/>
              </w:rPr>
            </w:pPr>
            <w:r w:rsidRPr="00DC2D4B">
              <w:rPr>
                <w:rFonts w:ascii="Calibri" w:hAnsi="Calibri" w:cs="Calibri"/>
              </w:rPr>
              <w:t>Educate residents regarding source control cloth facial covering or facemask</w:t>
            </w:r>
          </w:p>
          <w:p w14:paraId="69B4EBD2" w14:textId="34CBC509" w:rsidR="00570171" w:rsidRPr="00DC2D4B" w:rsidRDefault="00570171" w:rsidP="00570171">
            <w:pPr>
              <w:pStyle w:val="NoSpacing"/>
              <w:numPr>
                <w:ilvl w:val="0"/>
                <w:numId w:val="40"/>
              </w:numPr>
              <w:rPr>
                <w:rFonts w:ascii="Calibri" w:hAnsi="Calibri" w:cs="Calibri"/>
              </w:rPr>
            </w:pPr>
            <w:r w:rsidRPr="00DC2D4B">
              <w:rPr>
                <w:rFonts w:ascii="Calibri" w:hAnsi="Calibri" w:cs="Calibri"/>
              </w:rPr>
              <w:t xml:space="preserve">Incorporate resident’s roles and responsibility related to source control into admission and re-admission policies.  </w:t>
            </w:r>
          </w:p>
          <w:p w14:paraId="5CC7CE0D" w14:textId="77777777" w:rsidR="00570171" w:rsidRPr="00DC2D4B" w:rsidRDefault="00570171" w:rsidP="00570171">
            <w:pPr>
              <w:pStyle w:val="NoSpacing"/>
              <w:numPr>
                <w:ilvl w:val="0"/>
                <w:numId w:val="40"/>
              </w:numPr>
              <w:rPr>
                <w:rFonts w:ascii="Calibri" w:hAnsi="Calibri" w:cs="Calibri"/>
                <w:b/>
              </w:rPr>
            </w:pPr>
            <w:r w:rsidRPr="00DC2D4B">
              <w:rPr>
                <w:rFonts w:ascii="Calibri" w:hAnsi="Calibri" w:cs="Calibri"/>
              </w:rPr>
              <w:t>Monitor outcomes at varied times, observing:</w:t>
            </w:r>
          </w:p>
          <w:p w14:paraId="78389EBD" w14:textId="77777777" w:rsidR="00570171" w:rsidRPr="00DC2D4B" w:rsidRDefault="00570171" w:rsidP="00570171">
            <w:pPr>
              <w:pStyle w:val="NoSpacing"/>
              <w:numPr>
                <w:ilvl w:val="1"/>
                <w:numId w:val="40"/>
              </w:numPr>
              <w:rPr>
                <w:rFonts w:ascii="Calibri" w:hAnsi="Calibri" w:cs="Calibri"/>
                <w:b/>
              </w:rPr>
            </w:pPr>
            <w:r w:rsidRPr="00DC2D4B">
              <w:rPr>
                <w:rFonts w:ascii="Calibri" w:hAnsi="Calibri" w:cs="Calibri"/>
              </w:rPr>
              <w:t xml:space="preserve">Proper face covering/mask use </w:t>
            </w:r>
          </w:p>
          <w:p w14:paraId="2F2EA695" w14:textId="133069C3" w:rsidR="00570171" w:rsidRPr="00DC2D4B" w:rsidRDefault="00570171" w:rsidP="00570171">
            <w:pPr>
              <w:pStyle w:val="NoSpacing"/>
              <w:numPr>
                <w:ilvl w:val="1"/>
                <w:numId w:val="40"/>
              </w:numPr>
              <w:rPr>
                <w:rFonts w:ascii="Calibri" w:hAnsi="Calibri" w:cs="Calibri"/>
                <w:b/>
              </w:rPr>
            </w:pPr>
            <w:r w:rsidRPr="00DC2D4B">
              <w:rPr>
                <w:rFonts w:ascii="Calibri" w:hAnsi="Calibri" w:cs="Calibri"/>
              </w:rPr>
              <w:lastRenderedPageBreak/>
              <w:t xml:space="preserve">Provision of assistance to residents in proper facial covering use and </w:t>
            </w:r>
            <w:r>
              <w:rPr>
                <w:rFonts w:ascii="Calibri" w:hAnsi="Calibri" w:cs="Calibri"/>
              </w:rPr>
              <w:t>physical</w:t>
            </w:r>
            <w:r w:rsidRPr="00DC2D4B">
              <w:rPr>
                <w:rFonts w:ascii="Calibri" w:hAnsi="Calibri" w:cs="Calibri"/>
              </w:rPr>
              <w:t xml:space="preserve"> distancing</w:t>
            </w:r>
            <w:r>
              <w:rPr>
                <w:rFonts w:ascii="Calibri" w:hAnsi="Calibri" w:cs="Calibri"/>
              </w:rPr>
              <w:t xml:space="preserve"> during large gatherings</w:t>
            </w:r>
          </w:p>
          <w:p w14:paraId="2BB96797"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Proper face mask use when leaving and re-entering the facility</w:t>
            </w:r>
          </w:p>
          <w:p w14:paraId="02C7CDF2"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Proper face mask use during visits</w:t>
            </w:r>
          </w:p>
          <w:p w14:paraId="46347855" w14:textId="4BC3A1F6"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Adherence of face mask use on memory care unit</w:t>
            </w:r>
            <w:r>
              <w:rPr>
                <w:rFonts w:ascii="Calibri" w:hAnsi="Calibri" w:cs="Calibri"/>
                <w:bCs/>
              </w:rPr>
              <w:t xml:space="preserve"> when indicated</w:t>
            </w:r>
          </w:p>
          <w:p w14:paraId="4F42085E" w14:textId="77777777" w:rsidR="00570171" w:rsidRPr="00570171" w:rsidRDefault="00570171" w:rsidP="00570171">
            <w:pPr>
              <w:pStyle w:val="NoSpacing"/>
              <w:numPr>
                <w:ilvl w:val="0"/>
                <w:numId w:val="40"/>
              </w:numPr>
              <w:rPr>
                <w:rFonts w:ascii="Calibri" w:hAnsi="Calibri" w:cs="Calibri"/>
                <w:bCs/>
              </w:rPr>
            </w:pPr>
            <w:r w:rsidRPr="00DC2D4B">
              <w:rPr>
                <w:rFonts w:ascii="Calibri" w:hAnsi="Calibri" w:cs="Calibri"/>
              </w:rPr>
              <w:t>Present findings to QAPI Committee for discussion and follow up</w:t>
            </w:r>
          </w:p>
          <w:p w14:paraId="69EA6BE7" w14:textId="77777777" w:rsidR="00570171" w:rsidRDefault="00570171" w:rsidP="00570171">
            <w:pPr>
              <w:pStyle w:val="NoSpacing"/>
              <w:rPr>
                <w:rFonts w:ascii="Calibri" w:hAnsi="Calibri" w:cs="Calibri"/>
              </w:rPr>
            </w:pPr>
          </w:p>
          <w:p w14:paraId="48DBB681" w14:textId="18143C06" w:rsidR="00570171" w:rsidRDefault="00570171" w:rsidP="00570171">
            <w:pPr>
              <w:pStyle w:val="NoSpacing"/>
              <w:rPr>
                <w:rFonts w:ascii="Calibri" w:hAnsi="Calibri" w:cs="Calibri"/>
                <w:b/>
                <w:bCs/>
              </w:rPr>
            </w:pPr>
            <w:r>
              <w:rPr>
                <w:rFonts w:ascii="Calibri" w:hAnsi="Calibri" w:cs="Calibri"/>
                <w:b/>
                <w:bCs/>
              </w:rPr>
              <w:t xml:space="preserve">Visitors </w:t>
            </w:r>
          </w:p>
          <w:p w14:paraId="4A508087" w14:textId="5B4F65A7" w:rsidR="00570171" w:rsidRPr="00DC2D4B" w:rsidRDefault="00570171" w:rsidP="00570171">
            <w:pPr>
              <w:pStyle w:val="NoSpacing"/>
              <w:numPr>
                <w:ilvl w:val="0"/>
                <w:numId w:val="40"/>
              </w:numPr>
              <w:rPr>
                <w:rFonts w:ascii="Calibri" w:hAnsi="Calibri" w:cs="Calibri"/>
                <w:bCs/>
              </w:rPr>
            </w:pPr>
            <w:r w:rsidRPr="00DC2D4B">
              <w:rPr>
                <w:rFonts w:ascii="Calibri" w:hAnsi="Calibri" w:cs="Calibri"/>
                <w:bCs/>
              </w:rPr>
              <w:t>Review and update COVID-19 policies and procedures related to source control for visitors per current guidance</w:t>
            </w:r>
          </w:p>
          <w:p w14:paraId="0D5FA78B"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Expectations and use of Face mask/face covering</w:t>
            </w:r>
          </w:p>
          <w:p w14:paraId="29AB3393"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When to wear</w:t>
            </w:r>
          </w:p>
          <w:p w14:paraId="14BCED30" w14:textId="3E086AE9"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Visitation requirements for visitors</w:t>
            </w:r>
            <w:r w:rsidR="00471B6A">
              <w:rPr>
                <w:rFonts w:ascii="Calibri" w:hAnsi="Calibri" w:cs="Calibri"/>
                <w:bCs/>
              </w:rPr>
              <w:t xml:space="preserve"> for large gatherings, visitation during an outbreak investigation, etc.</w:t>
            </w:r>
          </w:p>
          <w:p w14:paraId="2EE41478"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Hand hygiene</w:t>
            </w:r>
          </w:p>
          <w:p w14:paraId="7EF204C0"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Roles and responsibilities</w:t>
            </w:r>
          </w:p>
          <w:p w14:paraId="25AD2CB1"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 xml:space="preserve">Accountability and in adherence outcomes </w:t>
            </w:r>
          </w:p>
          <w:p w14:paraId="7F984E59" w14:textId="77777777" w:rsidR="00570171" w:rsidRPr="00DC2D4B" w:rsidRDefault="00570171" w:rsidP="00570171">
            <w:pPr>
              <w:pStyle w:val="NoSpacing"/>
              <w:numPr>
                <w:ilvl w:val="0"/>
                <w:numId w:val="40"/>
              </w:numPr>
              <w:rPr>
                <w:rFonts w:ascii="Calibri" w:hAnsi="Calibri" w:cs="Calibri"/>
                <w:bCs/>
              </w:rPr>
            </w:pPr>
            <w:r w:rsidRPr="00DC2D4B">
              <w:rPr>
                <w:rFonts w:ascii="Calibri" w:hAnsi="Calibri" w:cs="Calibri"/>
                <w:bCs/>
              </w:rPr>
              <w:t xml:space="preserve">Appropriate signage  </w:t>
            </w:r>
          </w:p>
          <w:p w14:paraId="1EFB42BD" w14:textId="0C4D563A" w:rsidR="00570171" w:rsidRPr="00DC2D4B" w:rsidRDefault="00570171" w:rsidP="00570171">
            <w:pPr>
              <w:pStyle w:val="NoSpacing"/>
              <w:numPr>
                <w:ilvl w:val="0"/>
                <w:numId w:val="40"/>
              </w:numPr>
              <w:rPr>
                <w:rFonts w:ascii="Calibri" w:hAnsi="Calibri" w:cs="Calibri"/>
                <w:b/>
              </w:rPr>
            </w:pPr>
            <w:r w:rsidRPr="00DC2D4B">
              <w:rPr>
                <w:rFonts w:ascii="Calibri" w:hAnsi="Calibri" w:cs="Calibri"/>
              </w:rPr>
              <w:t xml:space="preserve">Educate visitors and vendors regarding source control cloth facial covering or facemask and respective roles and responsibilities </w:t>
            </w:r>
          </w:p>
          <w:p w14:paraId="49671452" w14:textId="6EDDE309" w:rsidR="00570171" w:rsidRPr="00DC2D4B" w:rsidRDefault="00570171" w:rsidP="00570171">
            <w:pPr>
              <w:pStyle w:val="NoSpacing"/>
              <w:numPr>
                <w:ilvl w:val="0"/>
                <w:numId w:val="40"/>
              </w:numPr>
              <w:rPr>
                <w:rFonts w:ascii="Calibri" w:hAnsi="Calibri" w:cs="Calibri"/>
              </w:rPr>
            </w:pPr>
            <w:r w:rsidRPr="00DC2D4B">
              <w:rPr>
                <w:rFonts w:ascii="Calibri" w:hAnsi="Calibri" w:cs="Calibri"/>
              </w:rPr>
              <w:t xml:space="preserve">Incorporate vendor’s roles and responsibility related </w:t>
            </w:r>
            <w:r w:rsidR="00981FEB" w:rsidRPr="00DC2D4B">
              <w:rPr>
                <w:rFonts w:ascii="Calibri" w:hAnsi="Calibri" w:cs="Calibri"/>
              </w:rPr>
              <w:t>to</w:t>
            </w:r>
            <w:r w:rsidRPr="00DC2D4B">
              <w:rPr>
                <w:rFonts w:ascii="Calibri" w:hAnsi="Calibri" w:cs="Calibri"/>
              </w:rPr>
              <w:t xml:space="preserve"> source control into vendor policies.  </w:t>
            </w:r>
          </w:p>
          <w:p w14:paraId="12836C94" w14:textId="77777777" w:rsidR="00570171" w:rsidRPr="00DC2D4B" w:rsidRDefault="00570171" w:rsidP="00570171">
            <w:pPr>
              <w:pStyle w:val="NoSpacing"/>
              <w:numPr>
                <w:ilvl w:val="0"/>
                <w:numId w:val="40"/>
              </w:numPr>
              <w:rPr>
                <w:rFonts w:ascii="Calibri" w:hAnsi="Calibri" w:cs="Calibri"/>
                <w:b/>
              </w:rPr>
            </w:pPr>
            <w:r w:rsidRPr="00DC2D4B">
              <w:rPr>
                <w:rFonts w:ascii="Calibri" w:hAnsi="Calibri" w:cs="Calibri"/>
              </w:rPr>
              <w:t>Monitor outcomes at varied times, observing:</w:t>
            </w:r>
          </w:p>
          <w:p w14:paraId="72DF64E5" w14:textId="77777777" w:rsidR="00570171" w:rsidRPr="00DC2D4B" w:rsidRDefault="00570171" w:rsidP="00570171">
            <w:pPr>
              <w:pStyle w:val="NoSpacing"/>
              <w:numPr>
                <w:ilvl w:val="1"/>
                <w:numId w:val="40"/>
              </w:numPr>
              <w:rPr>
                <w:rFonts w:ascii="Calibri" w:hAnsi="Calibri" w:cs="Calibri"/>
                <w:b/>
              </w:rPr>
            </w:pPr>
            <w:r w:rsidRPr="00DC2D4B">
              <w:rPr>
                <w:rFonts w:ascii="Calibri" w:hAnsi="Calibri" w:cs="Calibri"/>
              </w:rPr>
              <w:t>Proper face covering/mask use and hand hygiene</w:t>
            </w:r>
          </w:p>
          <w:p w14:paraId="7F2E9475"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Proper face mask use when leaving and re-entering the facility</w:t>
            </w:r>
          </w:p>
          <w:p w14:paraId="390242AB"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Proper face mask use during visits</w:t>
            </w:r>
          </w:p>
          <w:p w14:paraId="26C45ED5" w14:textId="77777777" w:rsidR="00570171" w:rsidRPr="00DC2D4B" w:rsidRDefault="00570171" w:rsidP="00570171">
            <w:pPr>
              <w:pStyle w:val="NoSpacing"/>
              <w:numPr>
                <w:ilvl w:val="1"/>
                <w:numId w:val="40"/>
              </w:numPr>
              <w:rPr>
                <w:rFonts w:ascii="Calibri" w:hAnsi="Calibri" w:cs="Calibri"/>
                <w:bCs/>
              </w:rPr>
            </w:pPr>
            <w:r w:rsidRPr="00DC2D4B">
              <w:rPr>
                <w:rFonts w:ascii="Calibri" w:hAnsi="Calibri" w:cs="Calibri"/>
                <w:bCs/>
              </w:rPr>
              <w:t xml:space="preserve">Adherence of face mask use during visitation </w:t>
            </w:r>
          </w:p>
          <w:p w14:paraId="29AD02FB" w14:textId="5676DA82" w:rsidR="00570171" w:rsidRPr="00570171" w:rsidRDefault="00570171" w:rsidP="00981FEB">
            <w:pPr>
              <w:pStyle w:val="NoSpacing"/>
              <w:numPr>
                <w:ilvl w:val="0"/>
                <w:numId w:val="40"/>
              </w:numPr>
              <w:rPr>
                <w:rFonts w:ascii="Calibri" w:hAnsi="Calibri" w:cs="Calibri"/>
              </w:rPr>
            </w:pPr>
            <w:r w:rsidRPr="00DC2D4B">
              <w:rPr>
                <w:rFonts w:ascii="Calibri" w:hAnsi="Calibri" w:cs="Calibri"/>
              </w:rPr>
              <w:t>Present findings to QAPI Committee for discussion and follow up</w:t>
            </w:r>
          </w:p>
        </w:tc>
      </w:tr>
      <w:tr w:rsidR="004931B8" w:rsidRPr="00DC2D4B" w14:paraId="2453008C" w14:textId="77777777" w:rsidTr="00B12A65">
        <w:tc>
          <w:tcPr>
            <w:tcW w:w="4950" w:type="dxa"/>
          </w:tcPr>
          <w:p w14:paraId="312B2FA4" w14:textId="09060F55" w:rsidR="00981FEB" w:rsidRPr="00981FEB" w:rsidRDefault="00981FEB" w:rsidP="00981FEB">
            <w:pPr>
              <w:pStyle w:val="NormalWeb"/>
              <w:shd w:val="clear" w:color="auto" w:fill="FFFFFF"/>
              <w:spacing w:before="0" w:beforeAutospacing="0"/>
              <w:rPr>
                <w:rFonts w:ascii="Calibri" w:hAnsi="Calibri" w:cs="Calibri"/>
                <w:sz w:val="22"/>
                <w:szCs w:val="22"/>
                <w:vertAlign w:val="superscript"/>
              </w:rPr>
            </w:pPr>
            <w:r w:rsidRPr="00C25986">
              <w:rPr>
                <w:rFonts w:ascii="Calibri" w:hAnsi="Calibri" w:cs="Calibri"/>
                <w:sz w:val="22"/>
                <w:szCs w:val="22"/>
              </w:rPr>
              <w:lastRenderedPageBreak/>
              <w:t>Physical distancing</w:t>
            </w:r>
            <w:r w:rsidR="00471B6A">
              <w:rPr>
                <w:rFonts w:ascii="Calibri" w:hAnsi="Calibri" w:cs="Calibri"/>
                <w:sz w:val="22"/>
                <w:szCs w:val="22"/>
              </w:rPr>
              <w:t xml:space="preserve"> </w:t>
            </w:r>
            <w:r w:rsidRPr="00C25986">
              <w:rPr>
                <w:rFonts w:ascii="Calibri" w:hAnsi="Calibri" w:cs="Calibri"/>
                <w:sz w:val="22"/>
                <w:szCs w:val="22"/>
              </w:rPr>
              <w:t xml:space="preserve">is </w:t>
            </w:r>
            <w:r>
              <w:rPr>
                <w:rFonts w:ascii="Calibri" w:hAnsi="Calibri" w:cs="Calibri"/>
                <w:sz w:val="22"/>
                <w:szCs w:val="22"/>
              </w:rPr>
              <w:t xml:space="preserve">“just one component of how to protect yourself and others.  It is important to consider the risk in a particular setting, including </w:t>
            </w:r>
            <w:r>
              <w:rPr>
                <w:rFonts w:ascii="Calibri" w:hAnsi="Calibri" w:cs="Calibri"/>
                <w:sz w:val="22"/>
                <w:szCs w:val="22"/>
              </w:rPr>
              <w:lastRenderedPageBreak/>
              <w:t>local COVID-19 Community Levels and the important role of ventilation, when assessing the need to maintain physical distance.”</w:t>
            </w:r>
            <w:r>
              <w:rPr>
                <w:rFonts w:ascii="Calibri" w:hAnsi="Calibri" w:cs="Calibri"/>
                <w:sz w:val="22"/>
                <w:szCs w:val="22"/>
                <w:vertAlign w:val="superscript"/>
              </w:rPr>
              <w:t>3</w:t>
            </w:r>
          </w:p>
          <w:p w14:paraId="0285473F" w14:textId="77777777" w:rsidR="00981FEB" w:rsidRPr="00DC2D4B" w:rsidRDefault="00981FEB" w:rsidP="00981FEB">
            <w:pPr>
              <w:pStyle w:val="NoSpacing"/>
              <w:rPr>
                <w:rFonts w:ascii="Calibri" w:hAnsi="Calibri" w:cs="Calibri"/>
                <w:b/>
                <w:bCs/>
              </w:rPr>
            </w:pPr>
            <w:r w:rsidRPr="00DC2D4B">
              <w:rPr>
                <w:rFonts w:ascii="Calibri" w:hAnsi="Calibri" w:cs="Calibri"/>
                <w:b/>
                <w:bCs/>
              </w:rPr>
              <w:t xml:space="preserve">Centers for </w:t>
            </w:r>
            <w:r>
              <w:rPr>
                <w:rFonts w:ascii="Calibri" w:hAnsi="Calibri" w:cs="Calibri"/>
                <w:b/>
                <w:bCs/>
              </w:rPr>
              <w:t>Medicare &amp; Medicaid Services (CMS) QSO-20-39-NH Nursing Home Visitation – COVID-19 (REVISED) 09/23/2022</w:t>
            </w:r>
            <w:r w:rsidRPr="00DC2D4B">
              <w:rPr>
                <w:rFonts w:ascii="Calibri" w:hAnsi="Calibri" w:cs="Calibri"/>
                <w:b/>
                <w:bCs/>
              </w:rPr>
              <w:t xml:space="preserve"> </w:t>
            </w:r>
          </w:p>
          <w:p w14:paraId="115B9C3B" w14:textId="77777777" w:rsidR="00981FEB" w:rsidRDefault="00981FEB" w:rsidP="00981FEB">
            <w:pPr>
              <w:pStyle w:val="NormalWeb"/>
              <w:shd w:val="clear" w:color="auto" w:fill="FFFFFF"/>
              <w:spacing w:before="0" w:beforeAutospacing="0"/>
              <w:rPr>
                <w:rFonts w:ascii="Calibri" w:hAnsi="Calibri" w:cs="Calibri"/>
                <w:sz w:val="22"/>
                <w:szCs w:val="22"/>
              </w:rPr>
            </w:pPr>
          </w:p>
          <w:p w14:paraId="60CF7AF2" w14:textId="1EAF84EC" w:rsidR="00981FEB" w:rsidRPr="00981FEB" w:rsidRDefault="00981FEB" w:rsidP="00981FEB">
            <w:pPr>
              <w:pStyle w:val="NormalWeb"/>
              <w:shd w:val="clear" w:color="auto" w:fill="FFFFFF"/>
              <w:spacing w:before="0" w:beforeAutospacing="0"/>
              <w:rPr>
                <w:rFonts w:asciiTheme="minorHAnsi" w:hAnsiTheme="minorHAnsi" w:cstheme="minorHAnsi"/>
                <w:vertAlign w:val="superscript"/>
              </w:rPr>
            </w:pPr>
            <w:r>
              <w:rPr>
                <w:rFonts w:ascii="Calibri" w:hAnsi="Calibri" w:cs="Calibri"/>
                <w:sz w:val="22"/>
                <w:szCs w:val="22"/>
              </w:rPr>
              <w:t>The Centers for Medicare &amp; Medicaid Services (CMS) indicates that, “</w:t>
            </w:r>
            <w:r w:rsidRPr="001A42C9">
              <w:rPr>
                <w:rFonts w:asciiTheme="minorHAnsi" w:hAnsiTheme="minorHAnsi" w:cstheme="minorHAnsi"/>
              </w:rPr>
              <w:t>During peak times of visitation and large gatherings (e.g., parties, events) facilities should encourage physical distancing.”</w:t>
            </w:r>
            <w:r>
              <w:rPr>
                <w:rFonts w:asciiTheme="minorHAnsi" w:hAnsiTheme="minorHAnsi" w:cstheme="minorHAnsi"/>
                <w:vertAlign w:val="superscript"/>
              </w:rPr>
              <w:t>4</w:t>
            </w:r>
          </w:p>
          <w:p w14:paraId="12AC83FD" w14:textId="49E5D12A" w:rsidR="00981FEB" w:rsidRDefault="00981FEB" w:rsidP="00981FEB">
            <w:pPr>
              <w:pStyle w:val="NormalWeb"/>
              <w:shd w:val="clear" w:color="auto" w:fill="FFFFFF"/>
              <w:spacing w:before="0" w:beforeAutospacing="0"/>
              <w:rPr>
                <w:rFonts w:ascii="Calibri" w:hAnsi="Calibri" w:cs="Calibri"/>
              </w:rPr>
            </w:pPr>
            <w:r>
              <w:rPr>
                <w:rFonts w:asciiTheme="minorHAnsi" w:hAnsiTheme="minorHAnsi" w:cstheme="minorHAnsi"/>
              </w:rPr>
              <w:t>CMS also indicates</w:t>
            </w:r>
            <w:r w:rsidRPr="001A42C9">
              <w:rPr>
                <w:rFonts w:ascii="Calibri" w:hAnsi="Calibri" w:cs="Calibri"/>
              </w:rPr>
              <w:t>, “A resident who is unable to wear a mask due to a disability or medical condition may attend communal activities, however they should physically distance from others during large gatherings. If possible, facilities should educate the resident on the core principles of infection prevention, such as hand hygiene, physical distancing, cough etiquette, etc. and staff should provide frequent reminders to adhere to infection prevention principles.”</w:t>
            </w:r>
            <w:r>
              <w:rPr>
                <w:rFonts w:ascii="Calibri" w:hAnsi="Calibri" w:cs="Calibri"/>
                <w:vertAlign w:val="superscript"/>
              </w:rPr>
              <w:t>4</w:t>
            </w:r>
            <w:r>
              <w:rPr>
                <w:rFonts w:ascii="Calibri" w:hAnsi="Calibri" w:cs="Calibri"/>
              </w:rPr>
              <w:t xml:space="preserve">  </w:t>
            </w:r>
          </w:p>
          <w:p w14:paraId="33099290" w14:textId="5A6C70E8" w:rsidR="004931B8" w:rsidRPr="00DC2D4B" w:rsidRDefault="00981FEB" w:rsidP="00776F24">
            <w:pPr>
              <w:pStyle w:val="NormalWeb"/>
              <w:shd w:val="clear" w:color="auto" w:fill="FFFFFF"/>
              <w:spacing w:before="0" w:beforeAutospacing="0"/>
              <w:rPr>
                <w:rFonts w:ascii="Calibri" w:hAnsi="Calibri" w:cs="Calibri"/>
                <w:color w:val="000000"/>
                <w:sz w:val="22"/>
                <w:szCs w:val="22"/>
              </w:rPr>
            </w:pPr>
            <w:r>
              <w:rPr>
                <w:rFonts w:ascii="Calibri" w:hAnsi="Calibri" w:cs="Calibri"/>
              </w:rPr>
              <w:t>Facilities can provide visual reminders (such as signs) to remind residents and visitors to maintain physical distancing when in large gatherings, perform hand hygiene and source control.</w:t>
            </w:r>
          </w:p>
        </w:tc>
        <w:tc>
          <w:tcPr>
            <w:tcW w:w="4860" w:type="dxa"/>
          </w:tcPr>
          <w:p w14:paraId="62BE1D0F" w14:textId="4DF0F538" w:rsidR="00247015" w:rsidRPr="00DC2D4B" w:rsidRDefault="00550758" w:rsidP="00550758">
            <w:pPr>
              <w:pStyle w:val="NoSpacing"/>
              <w:numPr>
                <w:ilvl w:val="0"/>
                <w:numId w:val="40"/>
              </w:numPr>
              <w:rPr>
                <w:rFonts w:ascii="Calibri" w:hAnsi="Calibri" w:cs="Calibri"/>
                <w:bCs/>
              </w:rPr>
            </w:pPr>
            <w:r w:rsidRPr="00DC2D4B">
              <w:rPr>
                <w:rFonts w:ascii="Calibri" w:hAnsi="Calibri" w:cs="Calibri"/>
                <w:bCs/>
              </w:rPr>
              <w:lastRenderedPageBreak/>
              <w:t>Review and updated COVID-19 policies and procedures related to physical distancing</w:t>
            </w:r>
            <w:r w:rsidR="00981FEB">
              <w:rPr>
                <w:rFonts w:ascii="Calibri" w:hAnsi="Calibri" w:cs="Calibri"/>
                <w:bCs/>
              </w:rPr>
              <w:t xml:space="preserve"> </w:t>
            </w:r>
            <w:r w:rsidR="00981FEB">
              <w:rPr>
                <w:rFonts w:ascii="Calibri" w:hAnsi="Calibri" w:cs="Calibri"/>
                <w:bCs/>
              </w:rPr>
              <w:lastRenderedPageBreak/>
              <w:t>during peak times of visitation and large gatherings</w:t>
            </w:r>
            <w:r w:rsidR="00471B6A">
              <w:rPr>
                <w:rFonts w:ascii="Calibri" w:hAnsi="Calibri" w:cs="Calibri"/>
                <w:bCs/>
              </w:rPr>
              <w:t>:</w:t>
            </w:r>
          </w:p>
          <w:p w14:paraId="678FCC75"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What is physical distancing</w:t>
            </w:r>
          </w:p>
          <w:p w14:paraId="303CF831"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Communal areas</w:t>
            </w:r>
          </w:p>
          <w:p w14:paraId="38F049B4"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Dining process</w:t>
            </w:r>
          </w:p>
          <w:p w14:paraId="6FE4A50F"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Activities</w:t>
            </w:r>
          </w:p>
          <w:p w14:paraId="0A3E2BDD" w14:textId="6DE01B90"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 xml:space="preserve">Resident unit and Common areas  </w:t>
            </w:r>
          </w:p>
          <w:p w14:paraId="7F2E3440" w14:textId="6AD9BBBC"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Visitation areas - internal and external</w:t>
            </w:r>
          </w:p>
          <w:p w14:paraId="30FCE5D5" w14:textId="7F1B5E90" w:rsidR="00550758" w:rsidRPr="00DC2D4B" w:rsidRDefault="00247015" w:rsidP="00621019">
            <w:pPr>
              <w:pStyle w:val="NoSpacing"/>
              <w:numPr>
                <w:ilvl w:val="1"/>
                <w:numId w:val="40"/>
              </w:numPr>
              <w:rPr>
                <w:rFonts w:ascii="Calibri" w:hAnsi="Calibri" w:cs="Calibri"/>
                <w:bCs/>
              </w:rPr>
            </w:pPr>
            <w:r w:rsidRPr="00DC2D4B">
              <w:rPr>
                <w:rFonts w:ascii="Calibri" w:hAnsi="Calibri" w:cs="Calibri"/>
                <w:bCs/>
              </w:rPr>
              <w:t>Visitors/vendor expectations and requirements</w:t>
            </w:r>
            <w:r w:rsidR="00550758" w:rsidRPr="00DC2D4B">
              <w:rPr>
                <w:rFonts w:ascii="Calibri" w:hAnsi="Calibri" w:cs="Calibri"/>
                <w:bCs/>
              </w:rPr>
              <w:t xml:space="preserve"> </w:t>
            </w:r>
          </w:p>
          <w:p w14:paraId="6D4BF58C" w14:textId="2FFC385E" w:rsidR="00550758" w:rsidRPr="00DC2D4B" w:rsidRDefault="00550758" w:rsidP="00550758">
            <w:pPr>
              <w:pStyle w:val="NoSpacing"/>
              <w:numPr>
                <w:ilvl w:val="0"/>
                <w:numId w:val="40"/>
              </w:numPr>
              <w:rPr>
                <w:rFonts w:ascii="Calibri" w:hAnsi="Calibri" w:cs="Calibri"/>
                <w:b/>
              </w:rPr>
            </w:pPr>
            <w:r w:rsidRPr="00DC2D4B">
              <w:rPr>
                <w:rFonts w:ascii="Calibri" w:hAnsi="Calibri" w:cs="Calibri"/>
              </w:rPr>
              <w:t xml:space="preserve">Observe the environment for proper physical distancing of </w:t>
            </w:r>
            <w:r w:rsidR="00247015" w:rsidRPr="00DC2D4B">
              <w:rPr>
                <w:rFonts w:ascii="Calibri" w:hAnsi="Calibri" w:cs="Calibri"/>
              </w:rPr>
              <w:t xml:space="preserve">communal areas, </w:t>
            </w:r>
            <w:r w:rsidRPr="00DC2D4B">
              <w:rPr>
                <w:rFonts w:ascii="Calibri" w:hAnsi="Calibri" w:cs="Calibri"/>
              </w:rPr>
              <w:t>dining and activity tables and residents in common areas</w:t>
            </w:r>
          </w:p>
          <w:p w14:paraId="0456CB6C" w14:textId="7A0B2B83" w:rsidR="00550758" w:rsidRPr="00DC2D4B" w:rsidRDefault="00550758" w:rsidP="00550758">
            <w:pPr>
              <w:pStyle w:val="NoSpacing"/>
              <w:numPr>
                <w:ilvl w:val="0"/>
                <w:numId w:val="40"/>
              </w:numPr>
              <w:rPr>
                <w:rFonts w:ascii="Calibri" w:hAnsi="Calibri" w:cs="Calibri"/>
                <w:b/>
              </w:rPr>
            </w:pPr>
            <w:r w:rsidRPr="00DC2D4B">
              <w:rPr>
                <w:rFonts w:ascii="Calibri" w:hAnsi="Calibri" w:cs="Calibri"/>
              </w:rPr>
              <w:t xml:space="preserve">Educate staff regarding policies for physical distancing respective to their roles and responsibilities per policy </w:t>
            </w:r>
          </w:p>
          <w:p w14:paraId="75973E54" w14:textId="375B9669" w:rsidR="00247015" w:rsidRPr="00DC2D4B" w:rsidRDefault="00247015" w:rsidP="00247015">
            <w:pPr>
              <w:pStyle w:val="NoSpacing"/>
              <w:numPr>
                <w:ilvl w:val="0"/>
                <w:numId w:val="40"/>
              </w:numPr>
              <w:rPr>
                <w:rFonts w:ascii="Calibri" w:hAnsi="Calibri" w:cs="Calibri"/>
                <w:b/>
              </w:rPr>
            </w:pPr>
            <w:r w:rsidRPr="00DC2D4B">
              <w:rPr>
                <w:rFonts w:ascii="Calibri" w:hAnsi="Calibri" w:cs="Calibri"/>
              </w:rPr>
              <w:t xml:space="preserve">Educate residents regarding policies for physical distancing </w:t>
            </w:r>
          </w:p>
          <w:p w14:paraId="463F196C" w14:textId="6EC85FE8" w:rsidR="00247015" w:rsidRPr="00DC2D4B" w:rsidRDefault="00247015" w:rsidP="00247015">
            <w:pPr>
              <w:pStyle w:val="NoSpacing"/>
              <w:numPr>
                <w:ilvl w:val="0"/>
                <w:numId w:val="40"/>
              </w:numPr>
              <w:rPr>
                <w:rFonts w:ascii="Calibri" w:hAnsi="Calibri" w:cs="Calibri"/>
                <w:b/>
              </w:rPr>
            </w:pPr>
            <w:r w:rsidRPr="00DC2D4B">
              <w:rPr>
                <w:rFonts w:ascii="Calibri" w:hAnsi="Calibri" w:cs="Calibri"/>
              </w:rPr>
              <w:t xml:space="preserve">Educate visitors regarding policies for physical distancing and </w:t>
            </w:r>
          </w:p>
          <w:p w14:paraId="0F502FE9" w14:textId="6D375D5E" w:rsidR="001E0655" w:rsidRPr="00DC2D4B" w:rsidRDefault="001E0655" w:rsidP="001E0655">
            <w:pPr>
              <w:pStyle w:val="NoSpacing"/>
              <w:numPr>
                <w:ilvl w:val="0"/>
                <w:numId w:val="40"/>
              </w:numPr>
              <w:rPr>
                <w:rFonts w:ascii="Calibri" w:hAnsi="Calibri" w:cs="Calibri"/>
                <w:b/>
              </w:rPr>
            </w:pPr>
            <w:r w:rsidRPr="00DC2D4B">
              <w:rPr>
                <w:rFonts w:ascii="Calibri" w:hAnsi="Calibri" w:cs="Calibri"/>
              </w:rPr>
              <w:t>Evaluate environment, infection control practices, and safety</w:t>
            </w:r>
          </w:p>
          <w:p w14:paraId="791A76AF" w14:textId="77777777" w:rsidR="00247015" w:rsidRPr="00DC2D4B" w:rsidRDefault="00247015" w:rsidP="00247015">
            <w:pPr>
              <w:pStyle w:val="NoSpacing"/>
              <w:numPr>
                <w:ilvl w:val="0"/>
                <w:numId w:val="40"/>
              </w:numPr>
              <w:rPr>
                <w:rFonts w:ascii="Calibri" w:hAnsi="Calibri" w:cs="Calibri"/>
                <w:b/>
              </w:rPr>
            </w:pPr>
            <w:r w:rsidRPr="00DC2D4B">
              <w:rPr>
                <w:rFonts w:ascii="Calibri" w:hAnsi="Calibri" w:cs="Calibri"/>
              </w:rPr>
              <w:t>Monitor outcomes at varied times, observing:</w:t>
            </w:r>
          </w:p>
          <w:p w14:paraId="447C3D29"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Resident care units</w:t>
            </w:r>
          </w:p>
          <w:p w14:paraId="0B566E1D"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Common areas</w:t>
            </w:r>
          </w:p>
          <w:p w14:paraId="7C1DAC49" w14:textId="77777777"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Dining process and location</w:t>
            </w:r>
          </w:p>
          <w:p w14:paraId="0EBC5575" w14:textId="41CA8296" w:rsidR="00247015" w:rsidRPr="00DC2D4B" w:rsidRDefault="00247015" w:rsidP="00247015">
            <w:pPr>
              <w:pStyle w:val="NoSpacing"/>
              <w:numPr>
                <w:ilvl w:val="1"/>
                <w:numId w:val="40"/>
              </w:numPr>
              <w:rPr>
                <w:rFonts w:ascii="Calibri" w:hAnsi="Calibri" w:cs="Calibri"/>
                <w:bCs/>
              </w:rPr>
            </w:pPr>
            <w:r w:rsidRPr="00DC2D4B">
              <w:rPr>
                <w:rFonts w:ascii="Calibri" w:hAnsi="Calibri" w:cs="Calibri"/>
                <w:bCs/>
              </w:rPr>
              <w:t xml:space="preserve">Visitor areas </w:t>
            </w:r>
          </w:p>
          <w:p w14:paraId="0005C9C7" w14:textId="6A2713E9" w:rsidR="00247015" w:rsidRPr="00DC2D4B" w:rsidRDefault="00247015" w:rsidP="00247015">
            <w:pPr>
              <w:pStyle w:val="NoSpacing"/>
              <w:numPr>
                <w:ilvl w:val="0"/>
                <w:numId w:val="40"/>
              </w:numPr>
              <w:rPr>
                <w:rFonts w:ascii="Calibri" w:hAnsi="Calibri" w:cs="Calibri"/>
                <w:b/>
              </w:rPr>
            </w:pPr>
            <w:r w:rsidRPr="00DC2D4B">
              <w:rPr>
                <w:rFonts w:ascii="Calibri" w:hAnsi="Calibri" w:cs="Calibri"/>
              </w:rPr>
              <w:t>Present findings to QAPI Committee for discussion and follow up</w:t>
            </w:r>
          </w:p>
          <w:p w14:paraId="114878E7" w14:textId="77777777" w:rsidR="004931B8" w:rsidRPr="00DC2D4B" w:rsidRDefault="004931B8" w:rsidP="00550758">
            <w:pPr>
              <w:pStyle w:val="NoSpacing"/>
              <w:rPr>
                <w:rFonts w:ascii="Calibri" w:hAnsi="Calibri" w:cs="Calibri"/>
              </w:rPr>
            </w:pPr>
          </w:p>
        </w:tc>
      </w:tr>
      <w:tr w:rsidR="00B539E5" w:rsidRPr="00DC2D4B" w14:paraId="56ACF26F" w14:textId="77777777" w:rsidTr="00B12A65">
        <w:tc>
          <w:tcPr>
            <w:tcW w:w="4950" w:type="dxa"/>
          </w:tcPr>
          <w:p w14:paraId="79DAD5DF" w14:textId="77777777" w:rsidR="00B539E5" w:rsidRPr="00DC2D4B" w:rsidRDefault="00B539E5" w:rsidP="00B12A65">
            <w:pPr>
              <w:pStyle w:val="NoSpacing"/>
              <w:rPr>
                <w:rFonts w:ascii="Calibri" w:hAnsi="Calibri" w:cs="Calibri"/>
                <w:b/>
                <w:bCs/>
              </w:rPr>
            </w:pPr>
            <w:r w:rsidRPr="00DC2D4B">
              <w:rPr>
                <w:rFonts w:ascii="Calibri" w:hAnsi="Calibri" w:cs="Calibri"/>
                <w:b/>
                <w:bCs/>
              </w:rPr>
              <w:lastRenderedPageBreak/>
              <w:t>F882 Infection Preventionist</w:t>
            </w:r>
          </w:p>
          <w:p w14:paraId="24D1C230" w14:textId="77777777" w:rsidR="00471B6A" w:rsidRDefault="00471B6A" w:rsidP="00471B6A">
            <w:pPr>
              <w:pStyle w:val="NoSpacing"/>
            </w:pPr>
            <w:r>
              <w:t xml:space="preserve">“The facility must designate one or more individual(s) as the infection preventionist(s) (IP)(s) who are responsible for the facility’s IPCP. The IP must: </w:t>
            </w:r>
          </w:p>
          <w:p w14:paraId="2D4BB75C" w14:textId="77777777" w:rsidR="00471B6A" w:rsidRDefault="00471B6A" w:rsidP="00471B6A">
            <w:pPr>
              <w:pStyle w:val="NoSpacing"/>
            </w:pPr>
          </w:p>
          <w:p w14:paraId="6CC1D3EA" w14:textId="4BEF1028" w:rsidR="00471B6A" w:rsidRDefault="00471B6A" w:rsidP="00471B6A">
            <w:pPr>
              <w:pStyle w:val="NoSpacing"/>
            </w:pPr>
            <w:r>
              <w:t xml:space="preserve">§483.80(b)(1) Have primary professional training in nursing, medical technology, microbiology, epidemiology, or other related </w:t>
            </w:r>
            <w:proofErr w:type="gramStart"/>
            <w:r>
              <w:t>field;</w:t>
            </w:r>
            <w:proofErr w:type="gramEnd"/>
            <w:r>
              <w:t xml:space="preserve"> </w:t>
            </w:r>
          </w:p>
          <w:p w14:paraId="0332B8FA" w14:textId="77777777" w:rsidR="00471B6A" w:rsidRDefault="00471B6A" w:rsidP="00471B6A">
            <w:pPr>
              <w:pStyle w:val="NoSpacing"/>
            </w:pPr>
          </w:p>
          <w:p w14:paraId="65E014E4" w14:textId="77777777" w:rsidR="00471B6A" w:rsidRDefault="00471B6A" w:rsidP="00471B6A">
            <w:pPr>
              <w:pStyle w:val="NoSpacing"/>
            </w:pPr>
            <w:r>
              <w:lastRenderedPageBreak/>
              <w:t xml:space="preserve">§483.80(b)(2) Be qualified by education, training, experience or </w:t>
            </w:r>
            <w:proofErr w:type="gramStart"/>
            <w:r>
              <w:t>certification;</w:t>
            </w:r>
            <w:proofErr w:type="gramEnd"/>
          </w:p>
          <w:p w14:paraId="6E652485" w14:textId="77777777" w:rsidR="00471B6A" w:rsidRDefault="00471B6A" w:rsidP="00471B6A">
            <w:pPr>
              <w:pStyle w:val="NoSpacing"/>
            </w:pPr>
          </w:p>
          <w:p w14:paraId="0EBBD63E" w14:textId="77777777" w:rsidR="00471B6A" w:rsidRDefault="00471B6A" w:rsidP="00471B6A">
            <w:pPr>
              <w:pStyle w:val="NoSpacing"/>
            </w:pPr>
            <w:r>
              <w:t xml:space="preserve">§483.80(b)(3) Work at least part-time at the facility; and </w:t>
            </w:r>
          </w:p>
          <w:p w14:paraId="1D7C4615" w14:textId="77777777" w:rsidR="00471B6A" w:rsidRDefault="00471B6A" w:rsidP="00471B6A">
            <w:pPr>
              <w:pStyle w:val="NoSpacing"/>
            </w:pPr>
          </w:p>
          <w:p w14:paraId="73D6B167" w14:textId="77777777" w:rsidR="00B539E5" w:rsidRDefault="00471B6A" w:rsidP="00471B6A">
            <w:pPr>
              <w:pStyle w:val="NoSpacing"/>
            </w:pPr>
            <w:r>
              <w:t>§483.80(b)(4) Have completed specialized training in infection prevention and control.”</w:t>
            </w:r>
            <w:r>
              <w:rPr>
                <w:vertAlign w:val="superscript"/>
              </w:rPr>
              <w:t>1</w:t>
            </w:r>
          </w:p>
          <w:p w14:paraId="2D0935ED" w14:textId="77777777" w:rsidR="00471B6A" w:rsidRDefault="00471B6A" w:rsidP="00471B6A">
            <w:pPr>
              <w:pStyle w:val="NoSpacing"/>
            </w:pPr>
          </w:p>
          <w:p w14:paraId="60E11A90" w14:textId="502685A9" w:rsidR="00471B6A" w:rsidRDefault="00471B6A" w:rsidP="00471B6A">
            <w:pPr>
              <w:pStyle w:val="NoSpacing"/>
            </w:pPr>
            <w:r>
              <w:t>F868 Quality Assessment and Assurance</w:t>
            </w:r>
          </w:p>
          <w:p w14:paraId="70E27E4E" w14:textId="77E65FF2" w:rsidR="00471B6A" w:rsidRPr="00471B6A" w:rsidRDefault="00471B6A" w:rsidP="00471B6A">
            <w:pPr>
              <w:pStyle w:val="NoSpacing"/>
              <w:rPr>
                <w:vertAlign w:val="superscript"/>
              </w:rPr>
            </w:pPr>
          </w:p>
          <w:p w14:paraId="33F11129" w14:textId="77777777" w:rsidR="00471B6A" w:rsidRDefault="00471B6A" w:rsidP="00471B6A">
            <w:pPr>
              <w:pStyle w:val="NoSpacing"/>
            </w:pPr>
            <w:r>
              <w:t xml:space="preserve">“§483.80(c) Infection Preventionist participation on quality assessment and assurance committee. </w:t>
            </w:r>
          </w:p>
          <w:p w14:paraId="307D40AA" w14:textId="77777777" w:rsidR="00471B6A" w:rsidRDefault="00471B6A" w:rsidP="00471B6A">
            <w:pPr>
              <w:pStyle w:val="NoSpacing"/>
            </w:pPr>
          </w:p>
          <w:p w14:paraId="08E7FB6E" w14:textId="5BFBC2D8" w:rsidR="00471B6A" w:rsidRPr="00471B6A" w:rsidRDefault="00471B6A" w:rsidP="00471B6A">
            <w:pPr>
              <w:pStyle w:val="NoSpacing"/>
              <w:rPr>
                <w:rFonts w:ascii="Calibri" w:hAnsi="Calibri" w:cs="Calibri"/>
                <w:b/>
                <w:i/>
                <w:vertAlign w:val="superscript"/>
              </w:rPr>
            </w:pPr>
            <w:r>
              <w:t>The individual designated as the IP, or at least one of the individuals if there is more than one IP, must be a member of the facility’s quality assessment and assurance committee and report to the committee on the IPCP on a regular basis.”</w:t>
            </w:r>
            <w:r>
              <w:rPr>
                <w:vertAlign w:val="superscript"/>
              </w:rPr>
              <w:t>1</w:t>
            </w:r>
          </w:p>
        </w:tc>
        <w:tc>
          <w:tcPr>
            <w:tcW w:w="4860" w:type="dxa"/>
          </w:tcPr>
          <w:p w14:paraId="2BDFC767" w14:textId="292877D5" w:rsidR="001E0655" w:rsidRPr="00DC2D4B" w:rsidRDefault="001E0655" w:rsidP="00B539E5">
            <w:pPr>
              <w:pStyle w:val="NoSpacing"/>
              <w:numPr>
                <w:ilvl w:val="0"/>
                <w:numId w:val="40"/>
              </w:numPr>
              <w:rPr>
                <w:rFonts w:ascii="Calibri" w:hAnsi="Calibri" w:cs="Calibri"/>
                <w:bCs/>
              </w:rPr>
            </w:pPr>
            <w:r w:rsidRPr="00DC2D4B">
              <w:rPr>
                <w:rFonts w:ascii="Calibri" w:hAnsi="Calibri" w:cs="Calibri"/>
                <w:bCs/>
              </w:rPr>
              <w:lastRenderedPageBreak/>
              <w:t xml:space="preserve">Review and revise policies and procedures related to source control and physical distancing in accordance with current guidance </w:t>
            </w:r>
            <w:r w:rsidR="00471B6A">
              <w:rPr>
                <w:rFonts w:ascii="Calibri" w:hAnsi="Calibri" w:cs="Calibri"/>
                <w:bCs/>
              </w:rPr>
              <w:t xml:space="preserve">from CDC, </w:t>
            </w:r>
            <w:proofErr w:type="gramStart"/>
            <w:r w:rsidR="00471B6A">
              <w:rPr>
                <w:rFonts w:ascii="Calibri" w:hAnsi="Calibri" w:cs="Calibri"/>
                <w:bCs/>
              </w:rPr>
              <w:t>CMS</w:t>
            </w:r>
            <w:proofErr w:type="gramEnd"/>
            <w:r w:rsidR="00471B6A">
              <w:rPr>
                <w:rFonts w:ascii="Calibri" w:hAnsi="Calibri" w:cs="Calibri"/>
                <w:bCs/>
              </w:rPr>
              <w:t xml:space="preserve"> and State resources</w:t>
            </w:r>
            <w:r w:rsidRPr="00DC2D4B">
              <w:rPr>
                <w:rFonts w:ascii="Calibri" w:hAnsi="Calibri" w:cs="Calibri"/>
                <w:bCs/>
              </w:rPr>
              <w:t xml:space="preserve"> </w:t>
            </w:r>
          </w:p>
          <w:p w14:paraId="5C52D132" w14:textId="51365175" w:rsidR="00B539E5" w:rsidRPr="00DC2D4B" w:rsidRDefault="00B539E5" w:rsidP="00B539E5">
            <w:pPr>
              <w:pStyle w:val="NoSpacing"/>
              <w:numPr>
                <w:ilvl w:val="0"/>
                <w:numId w:val="40"/>
              </w:numPr>
              <w:rPr>
                <w:rFonts w:ascii="Calibri" w:hAnsi="Calibri" w:cs="Calibri"/>
                <w:b/>
              </w:rPr>
            </w:pPr>
            <w:r w:rsidRPr="00DC2D4B">
              <w:rPr>
                <w:rFonts w:ascii="Calibri" w:hAnsi="Calibri" w:cs="Calibri"/>
              </w:rPr>
              <w:t>Develop and implement COVID-19 Prevention Program and provide education to staff, residents, and others as required</w:t>
            </w:r>
          </w:p>
          <w:p w14:paraId="703043A7" w14:textId="31BB054C" w:rsidR="00B539E5" w:rsidRPr="00DC2D4B" w:rsidRDefault="00B539E5" w:rsidP="00B539E5">
            <w:pPr>
              <w:pStyle w:val="NoSpacing"/>
              <w:numPr>
                <w:ilvl w:val="0"/>
                <w:numId w:val="40"/>
              </w:numPr>
              <w:rPr>
                <w:rFonts w:ascii="Calibri" w:hAnsi="Calibri" w:cs="Calibri"/>
                <w:b/>
              </w:rPr>
            </w:pPr>
            <w:r w:rsidRPr="00DC2D4B">
              <w:rPr>
                <w:rFonts w:ascii="Calibri" w:hAnsi="Calibri" w:cs="Calibri"/>
              </w:rPr>
              <w:t xml:space="preserve">Observe staff performance in proper application, removal and </w:t>
            </w:r>
            <w:proofErr w:type="gramStart"/>
            <w:r w:rsidRPr="00DC2D4B">
              <w:rPr>
                <w:rFonts w:ascii="Calibri" w:hAnsi="Calibri" w:cs="Calibri"/>
              </w:rPr>
              <w:t>wearing a face mask at all times</w:t>
            </w:r>
            <w:proofErr w:type="gramEnd"/>
            <w:r w:rsidRPr="00DC2D4B">
              <w:rPr>
                <w:rFonts w:ascii="Calibri" w:hAnsi="Calibri" w:cs="Calibri"/>
              </w:rPr>
              <w:t xml:space="preserve"> in the </w:t>
            </w:r>
            <w:r w:rsidR="00471B6A">
              <w:rPr>
                <w:rFonts w:ascii="Calibri" w:hAnsi="Calibri" w:cs="Calibri"/>
              </w:rPr>
              <w:t xml:space="preserve">facility.  </w:t>
            </w:r>
            <w:r w:rsidR="001E0655" w:rsidRPr="00DC2D4B">
              <w:rPr>
                <w:rFonts w:ascii="Calibri" w:hAnsi="Calibri" w:cs="Calibri"/>
              </w:rPr>
              <w:t xml:space="preserve">Incorporate in to process surveillance plan. </w:t>
            </w:r>
          </w:p>
          <w:p w14:paraId="3D35DEB1" w14:textId="77777777" w:rsidR="00B539E5" w:rsidRPr="00DC2D4B" w:rsidRDefault="00B539E5" w:rsidP="00B539E5">
            <w:pPr>
              <w:pStyle w:val="NoSpacing"/>
              <w:numPr>
                <w:ilvl w:val="0"/>
                <w:numId w:val="40"/>
              </w:numPr>
              <w:rPr>
                <w:rFonts w:ascii="Calibri" w:hAnsi="Calibri" w:cs="Calibri"/>
                <w:b/>
              </w:rPr>
            </w:pPr>
            <w:r w:rsidRPr="00DC2D4B">
              <w:rPr>
                <w:rFonts w:ascii="Calibri" w:hAnsi="Calibri" w:cs="Calibri"/>
              </w:rPr>
              <w:lastRenderedPageBreak/>
              <w:t xml:space="preserve">Present findings and improvement </w:t>
            </w:r>
            <w:proofErr w:type="gramStart"/>
            <w:r w:rsidRPr="00DC2D4B">
              <w:rPr>
                <w:rFonts w:ascii="Calibri" w:hAnsi="Calibri" w:cs="Calibri"/>
              </w:rPr>
              <w:t>plans</w:t>
            </w:r>
            <w:proofErr w:type="gramEnd"/>
            <w:r w:rsidRPr="00DC2D4B">
              <w:rPr>
                <w:rFonts w:ascii="Calibri" w:hAnsi="Calibri" w:cs="Calibri"/>
              </w:rPr>
              <w:t xml:space="preserve"> to QAPI/QAA Committee for discussion and follow up</w:t>
            </w:r>
          </w:p>
        </w:tc>
      </w:tr>
    </w:tbl>
    <w:p w14:paraId="43DD66C3" w14:textId="77777777" w:rsidR="00B539E5" w:rsidRPr="00DC2D4B" w:rsidRDefault="00B539E5" w:rsidP="00B539E5">
      <w:pPr>
        <w:rPr>
          <w:rFonts w:ascii="Calibri" w:eastAsiaTheme="minorHAnsi" w:hAnsi="Calibri" w:cs="Calibri"/>
          <w:b/>
          <w:sz w:val="22"/>
          <w:szCs w:val="22"/>
        </w:rPr>
      </w:pPr>
    </w:p>
    <w:p w14:paraId="1FBC29E6" w14:textId="3B1B6292" w:rsidR="00B539E5" w:rsidRDefault="00B539E5" w:rsidP="00B539E5">
      <w:pPr>
        <w:pStyle w:val="NoSpacing"/>
        <w:rPr>
          <w:rFonts w:ascii="Calibri" w:hAnsi="Calibri" w:cs="Calibri"/>
          <w:b/>
        </w:rPr>
      </w:pPr>
      <w:r w:rsidRPr="00DC2D4B">
        <w:rPr>
          <w:rFonts w:ascii="Calibri" w:hAnsi="Calibri" w:cs="Calibri"/>
          <w:b/>
        </w:rPr>
        <w:t>References</w:t>
      </w:r>
      <w:r w:rsidR="008F482D">
        <w:rPr>
          <w:rFonts w:ascii="Calibri" w:hAnsi="Calibri" w:cs="Calibri"/>
          <w:b/>
        </w:rPr>
        <w:t xml:space="preserve"> and Resources</w:t>
      </w:r>
    </w:p>
    <w:p w14:paraId="24A15ED8" w14:textId="5DC05C35" w:rsidR="008F482D" w:rsidRDefault="008F482D" w:rsidP="00B539E5">
      <w:pPr>
        <w:pStyle w:val="NoSpacing"/>
        <w:rPr>
          <w:rFonts w:ascii="Calibri" w:hAnsi="Calibri" w:cs="Calibri"/>
          <w:b/>
        </w:rPr>
      </w:pPr>
    </w:p>
    <w:p w14:paraId="07610578" w14:textId="5DF1A0AC" w:rsidR="008F482D" w:rsidRPr="00776F24" w:rsidRDefault="008F482D" w:rsidP="008F482D">
      <w:pPr>
        <w:rPr>
          <w:rFonts w:asciiTheme="minorHAnsi" w:hAnsiTheme="minorHAnsi" w:cstheme="minorHAnsi"/>
          <w:sz w:val="22"/>
          <w:szCs w:val="22"/>
        </w:rPr>
      </w:pPr>
      <w:r w:rsidRPr="00776F24">
        <w:rPr>
          <w:rFonts w:asciiTheme="minorHAnsi" w:eastAsia="MS Mincho" w:hAnsiTheme="minorHAnsi" w:cstheme="minorHAnsi"/>
          <w:sz w:val="22"/>
          <w:szCs w:val="22"/>
          <w:vertAlign w:val="superscript"/>
        </w:rPr>
        <w:t>1</w:t>
      </w:r>
      <w:r w:rsidRPr="00776F24">
        <w:rPr>
          <w:rFonts w:asciiTheme="minorHAnsi" w:eastAsia="MS Mincho" w:hAnsiTheme="minorHAnsi" w:cstheme="minorHAnsi"/>
          <w:sz w:val="22"/>
          <w:szCs w:val="22"/>
        </w:rPr>
        <w:t xml:space="preserve">Centers for Medicare &amp; Medicaid Services State Operations Manual, Appendix PP – Guidance to Surveyors for Long Term Care Facilities (Rev. 173, 11-22-17) Advance Copy, 2022:  </w:t>
      </w:r>
      <w:hyperlink r:id="rId17" w:history="1">
        <w:r w:rsidR="00471B6A" w:rsidRPr="00776F24">
          <w:rPr>
            <w:rStyle w:val="Hyperlink"/>
            <w:rFonts w:asciiTheme="minorHAnsi" w:hAnsiTheme="minorHAnsi" w:cstheme="minorHAnsi"/>
            <w:sz w:val="22"/>
            <w:szCs w:val="22"/>
          </w:rPr>
          <w:t>https://www.cms.gov/files/docuent/appendix-pp-guidance-surveyor-long-term-care-facilities.pdf</w:t>
        </w:r>
      </w:hyperlink>
    </w:p>
    <w:p w14:paraId="379E51FE" w14:textId="77777777" w:rsidR="008F482D" w:rsidRPr="00776F24" w:rsidRDefault="008F482D" w:rsidP="00B539E5">
      <w:pPr>
        <w:pStyle w:val="NoSpacing"/>
        <w:rPr>
          <w:rFonts w:cstheme="minorHAnsi"/>
          <w:b/>
        </w:rPr>
      </w:pPr>
    </w:p>
    <w:p w14:paraId="10A014FB" w14:textId="3F575873" w:rsidR="00B539E5" w:rsidRPr="00776F24" w:rsidRDefault="00981FEB" w:rsidP="00B539E5">
      <w:pPr>
        <w:pStyle w:val="NoSpacing"/>
        <w:rPr>
          <w:rFonts w:cstheme="minorHAnsi"/>
        </w:rPr>
      </w:pPr>
      <w:r w:rsidRPr="00776F24">
        <w:rPr>
          <w:rFonts w:cstheme="minorHAnsi"/>
          <w:b/>
          <w:vertAlign w:val="superscript"/>
        </w:rPr>
        <w:t>2</w:t>
      </w:r>
      <w:r w:rsidRPr="00776F24">
        <w:rPr>
          <w:rFonts w:cstheme="minorHAnsi"/>
        </w:rPr>
        <w:t xml:space="preserve"> Centers for Disease Control and Prevention.  Interim Infection Prevention and Control Recommendations for Healthcare Personnel During the Coronavirus Disease 2019 (COVID-19) Pandemic), Updated Sept. 23, 2022:  </w:t>
      </w:r>
      <w:hyperlink r:id="rId18" w:history="1">
        <w:r w:rsidRPr="00776F24">
          <w:rPr>
            <w:rStyle w:val="Hyperlink"/>
            <w:rFonts w:cstheme="minorHAnsi"/>
          </w:rPr>
          <w:t>https://www.cdc.gov/coronavirus/2019-ncov/hcp/infection-control-recommendations.html</w:t>
        </w:r>
      </w:hyperlink>
      <w:r w:rsidRPr="00776F24">
        <w:rPr>
          <w:rFonts w:cstheme="minorHAnsi"/>
        </w:rPr>
        <w:t xml:space="preserve">  </w:t>
      </w:r>
    </w:p>
    <w:p w14:paraId="14E90441" w14:textId="5654C657" w:rsidR="00981FEB" w:rsidRPr="00776F24" w:rsidRDefault="00981FEB" w:rsidP="00B539E5">
      <w:pPr>
        <w:pStyle w:val="NoSpacing"/>
        <w:rPr>
          <w:rFonts w:cstheme="minorHAnsi"/>
        </w:rPr>
      </w:pPr>
    </w:p>
    <w:p w14:paraId="0D49D592" w14:textId="718A1F0C" w:rsidR="00981FEB" w:rsidRPr="00776F24" w:rsidRDefault="00981FEB" w:rsidP="00B539E5">
      <w:pPr>
        <w:pStyle w:val="NoSpacing"/>
        <w:rPr>
          <w:rStyle w:val="Hyperlink"/>
          <w:rFonts w:cstheme="minorHAnsi"/>
        </w:rPr>
      </w:pPr>
      <w:r w:rsidRPr="00776F24">
        <w:rPr>
          <w:rFonts w:cstheme="minorHAnsi"/>
          <w:vertAlign w:val="superscript"/>
        </w:rPr>
        <w:t>3</w:t>
      </w:r>
      <w:r w:rsidRPr="00776F24">
        <w:rPr>
          <w:rFonts w:cstheme="minorHAnsi"/>
        </w:rPr>
        <w:t xml:space="preserve"> Centers for Disease Control and Prevention.  CDC Streamlines COVID-19 guidance to help the public better protect themselves and understand their risk.  August 11, 2022:  </w:t>
      </w:r>
      <w:hyperlink r:id="rId19" w:history="1">
        <w:r w:rsidRPr="00776F24">
          <w:rPr>
            <w:rStyle w:val="Hyperlink"/>
            <w:rFonts w:cstheme="minorHAnsi"/>
          </w:rPr>
          <w:t>https://www.cdc.gov/media/releases/2022/p0811-covid-guidance.html</w:t>
        </w:r>
      </w:hyperlink>
    </w:p>
    <w:p w14:paraId="6577FBE2" w14:textId="731ACC13" w:rsidR="00981FEB" w:rsidRPr="00776F24" w:rsidRDefault="00981FEB" w:rsidP="00B539E5">
      <w:pPr>
        <w:pStyle w:val="NoSpacing"/>
        <w:rPr>
          <w:rFonts w:cstheme="minorHAnsi"/>
          <w:vertAlign w:val="superscript"/>
        </w:rPr>
      </w:pPr>
    </w:p>
    <w:p w14:paraId="3F387875" w14:textId="522B0453" w:rsidR="00981FEB" w:rsidRPr="001A42C9" w:rsidRDefault="00981FEB" w:rsidP="00981FEB">
      <w:pPr>
        <w:pStyle w:val="NoSpacing"/>
        <w:rPr>
          <w:rFonts w:ascii="Calibri" w:hAnsi="Calibri" w:cs="Calibri"/>
        </w:rPr>
      </w:pPr>
      <w:r w:rsidRPr="00776F24">
        <w:rPr>
          <w:rFonts w:cstheme="minorHAnsi"/>
          <w:vertAlign w:val="superscript"/>
        </w:rPr>
        <w:t>4</w:t>
      </w:r>
      <w:r w:rsidRPr="00776F24">
        <w:rPr>
          <w:rFonts w:cstheme="minorHAnsi"/>
        </w:rPr>
        <w:t xml:space="preserve"> Centers for Medicare &amp; Medicaid Services.  QSO-20-39-NH, Nursing Home Visitation – COVID-19 (REVISED), 09/23/2022:  </w:t>
      </w:r>
      <w:hyperlink r:id="rId20" w:history="1">
        <w:r w:rsidRPr="00776F24">
          <w:rPr>
            <w:rStyle w:val="Hyperlink"/>
            <w:rFonts w:cstheme="minorHAnsi"/>
          </w:rPr>
          <w:t>https://www.cms.gov/files/document/qso-20-39-nh-revised.pdf</w:t>
        </w:r>
      </w:hyperlink>
      <w:r>
        <w:rPr>
          <w:rFonts w:ascii="Calibri" w:hAnsi="Calibri" w:cs="Calibri"/>
        </w:rPr>
        <w:t xml:space="preserve"> </w:t>
      </w:r>
    </w:p>
    <w:p w14:paraId="30AB7024" w14:textId="64D7E593" w:rsidR="00981FEB" w:rsidRDefault="00981FEB" w:rsidP="00B539E5">
      <w:pPr>
        <w:pStyle w:val="NoSpacing"/>
      </w:pPr>
    </w:p>
    <w:p w14:paraId="1353A853" w14:textId="77777777" w:rsidR="00776F24" w:rsidRPr="00C25986" w:rsidRDefault="00776F24" w:rsidP="00776F24">
      <w:pPr>
        <w:pStyle w:val="NoSpacing"/>
        <w:rPr>
          <w:rFonts w:ascii="Calibri" w:hAnsi="Calibri" w:cs="Calibri"/>
        </w:rPr>
      </w:pPr>
      <w:r w:rsidRPr="00A61F07">
        <w:rPr>
          <w:rFonts w:eastAsia="MS Mincho" w:cstheme="minorHAnsi"/>
        </w:rPr>
        <w:t xml:space="preserve">Centers for Medicare &amp; Medicaid Services.  Infection Prevention, Control &amp; Immunizations Critical Element Pathway, CMS-20054 (10/26/2022):  </w:t>
      </w:r>
      <w:r w:rsidRPr="00A61F07">
        <w:rPr>
          <w:rFonts w:cstheme="minorHAnsi"/>
          <w:b/>
        </w:rPr>
        <w:t xml:space="preserve"> </w:t>
      </w:r>
      <w:hyperlink r:id="rId21" w:history="1">
        <w:r w:rsidRPr="00A61F07">
          <w:rPr>
            <w:rStyle w:val="Hyperlink"/>
            <w:rFonts w:cstheme="minorHAnsi"/>
            <w:bCs/>
          </w:rPr>
          <w:t>https://www.cms.gov/medicare/provider-enrollment-and-certification/guidanceforlawsandregulations/nursing-homes</w:t>
        </w:r>
      </w:hyperlink>
      <w:r>
        <w:rPr>
          <w:rFonts w:ascii="Arial" w:hAnsi="Arial" w:cs="Arial"/>
          <w:b/>
        </w:rPr>
        <w:t xml:space="preserve"> </w:t>
      </w:r>
      <w:r w:rsidRPr="000073AD">
        <w:rPr>
          <w:rFonts w:ascii="Arial" w:hAnsi="Arial" w:cs="Arial"/>
          <w:b/>
        </w:rPr>
        <w:t xml:space="preserve"> </w:t>
      </w:r>
    </w:p>
    <w:p w14:paraId="498F238D" w14:textId="77777777" w:rsidR="00776F24" w:rsidRPr="00981FEB" w:rsidRDefault="00776F24" w:rsidP="00B539E5">
      <w:pPr>
        <w:pStyle w:val="NoSpacing"/>
      </w:pPr>
    </w:p>
    <w:p w14:paraId="76B433A5" w14:textId="12E964A3" w:rsidR="00981FEB" w:rsidRDefault="00981FEB" w:rsidP="00B539E5">
      <w:pPr>
        <w:pStyle w:val="NoSpacing"/>
      </w:pPr>
    </w:p>
    <w:p w14:paraId="6B6CEBC7" w14:textId="51F770C7" w:rsidR="004931B8" w:rsidRPr="00DC2D4B" w:rsidRDefault="004931B8" w:rsidP="004931B8">
      <w:pPr>
        <w:pStyle w:val="NoSpacing"/>
        <w:rPr>
          <w:rFonts w:ascii="Calibri" w:hAnsi="Calibri" w:cs="Calibri"/>
        </w:rPr>
      </w:pPr>
      <w:r w:rsidRPr="00DC2D4B">
        <w:rPr>
          <w:rFonts w:ascii="Calibri" w:hAnsi="Calibri" w:cs="Calibri"/>
        </w:rPr>
        <w:lastRenderedPageBreak/>
        <w:t xml:space="preserve"> </w:t>
      </w:r>
    </w:p>
    <w:p w14:paraId="420E8AFD" w14:textId="77777777" w:rsidR="00B539E5" w:rsidRPr="00DC2D4B" w:rsidRDefault="00B539E5" w:rsidP="00B539E5">
      <w:pPr>
        <w:rPr>
          <w:rFonts w:ascii="Calibri" w:hAnsi="Calibri" w:cs="Calibri"/>
          <w:sz w:val="22"/>
          <w:szCs w:val="22"/>
        </w:rPr>
      </w:pPr>
    </w:p>
    <w:p w14:paraId="0146ECB5" w14:textId="080709F7" w:rsidR="004613FA" w:rsidRDefault="004613FA" w:rsidP="00BC79D8">
      <w:pPr>
        <w:spacing w:after="160" w:line="259" w:lineRule="auto"/>
        <w:jc w:val="center"/>
        <w:rPr>
          <w:rFonts w:ascii="Calibri" w:hAnsi="Calibri"/>
          <w:b/>
          <w:sz w:val="32"/>
        </w:rPr>
      </w:pPr>
    </w:p>
    <w:sectPr w:rsidR="004613FA" w:rsidSect="00DE7AF9">
      <w:headerReference w:type="default" r:id="rId22"/>
      <w:footerReference w:type="default" r:id="rId23"/>
      <w:headerReference w:type="first" r:id="rId2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613A" w14:textId="77777777" w:rsidR="005369FC" w:rsidRDefault="005369FC" w:rsidP="00FE158D">
      <w:r>
        <w:separator/>
      </w:r>
    </w:p>
  </w:endnote>
  <w:endnote w:type="continuationSeparator" w:id="0">
    <w:p w14:paraId="6E17AF34" w14:textId="77777777" w:rsidR="005369FC" w:rsidRDefault="005369F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1081" w14:textId="77777777" w:rsidR="005369FC" w:rsidRDefault="005369FC" w:rsidP="00FE158D">
      <w:r>
        <w:separator/>
      </w:r>
    </w:p>
  </w:footnote>
  <w:footnote w:type="continuationSeparator" w:id="0">
    <w:p w14:paraId="265B47F4" w14:textId="77777777" w:rsidR="005369FC" w:rsidRDefault="005369F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5F2F8C"/>
    <w:multiLevelType w:val="hybridMultilevel"/>
    <w:tmpl w:val="77101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6F55D30"/>
    <w:multiLevelType w:val="multilevel"/>
    <w:tmpl w:val="9D4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FA0830"/>
    <w:multiLevelType w:val="multilevel"/>
    <w:tmpl w:val="7A904C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87FEF"/>
    <w:multiLevelType w:val="multilevel"/>
    <w:tmpl w:val="9C2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F4025"/>
    <w:multiLevelType w:val="hybridMultilevel"/>
    <w:tmpl w:val="DC88FF26"/>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6284F"/>
    <w:multiLevelType w:val="hybridMultilevel"/>
    <w:tmpl w:val="1F72A442"/>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7F0AC2"/>
    <w:multiLevelType w:val="hybridMultilevel"/>
    <w:tmpl w:val="C680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A24486"/>
    <w:multiLevelType w:val="multilevel"/>
    <w:tmpl w:val="17B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64713"/>
    <w:multiLevelType w:val="hybridMultilevel"/>
    <w:tmpl w:val="ADC2701E"/>
    <w:lvl w:ilvl="0" w:tplc="96EED1F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3A2764"/>
    <w:multiLevelType w:val="hybridMultilevel"/>
    <w:tmpl w:val="74FC88E4"/>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100494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97220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078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44901">
    <w:abstractNumId w:val="3"/>
  </w:num>
  <w:num w:numId="5" w16cid:durableId="1519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4031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4737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45869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0551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364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05024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931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54528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9725583">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329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192486">
    <w:abstractNumId w:val="16"/>
  </w:num>
  <w:num w:numId="17" w16cid:durableId="1932732885">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467413">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741488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64908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2515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3342557">
    <w:abstractNumId w:val="26"/>
  </w:num>
  <w:num w:numId="23" w16cid:durableId="1309363691">
    <w:abstractNumId w:val="37"/>
  </w:num>
  <w:num w:numId="24" w16cid:durableId="282543711">
    <w:abstractNumId w:val="11"/>
  </w:num>
  <w:num w:numId="25" w16cid:durableId="950161326">
    <w:abstractNumId w:val="22"/>
  </w:num>
  <w:num w:numId="26" w16cid:durableId="1909269892">
    <w:abstractNumId w:val="17"/>
  </w:num>
  <w:num w:numId="27" w16cid:durableId="833840582">
    <w:abstractNumId w:val="25"/>
  </w:num>
  <w:num w:numId="28" w16cid:durableId="799760665">
    <w:abstractNumId w:val="9"/>
  </w:num>
  <w:num w:numId="29" w16cid:durableId="92824353">
    <w:abstractNumId w:val="30"/>
  </w:num>
  <w:num w:numId="30" w16cid:durableId="939994808">
    <w:abstractNumId w:val="27"/>
  </w:num>
  <w:num w:numId="31" w16cid:durableId="845630744">
    <w:abstractNumId w:val="42"/>
  </w:num>
  <w:num w:numId="32" w16cid:durableId="2128162598">
    <w:abstractNumId w:val="19"/>
  </w:num>
  <w:num w:numId="33" w16cid:durableId="1646272916">
    <w:abstractNumId w:val="43"/>
  </w:num>
  <w:num w:numId="34" w16cid:durableId="1689286568">
    <w:abstractNumId w:val="47"/>
  </w:num>
  <w:num w:numId="35" w16cid:durableId="520241322">
    <w:abstractNumId w:val="32"/>
  </w:num>
  <w:num w:numId="36" w16cid:durableId="599605558">
    <w:abstractNumId w:val="45"/>
  </w:num>
  <w:num w:numId="37" w16cid:durableId="1185703475">
    <w:abstractNumId w:val="12"/>
  </w:num>
  <w:num w:numId="38" w16cid:durableId="2017461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2641268">
    <w:abstractNumId w:val="24"/>
  </w:num>
  <w:num w:numId="40" w16cid:durableId="79982540">
    <w:abstractNumId w:val="48"/>
  </w:num>
  <w:num w:numId="41" w16cid:durableId="827553274">
    <w:abstractNumId w:val="28"/>
  </w:num>
  <w:num w:numId="42" w16cid:durableId="1244413711">
    <w:abstractNumId w:val="41"/>
  </w:num>
  <w:num w:numId="43" w16cid:durableId="1353190386">
    <w:abstractNumId w:val="1"/>
  </w:num>
  <w:num w:numId="44" w16cid:durableId="1895192311">
    <w:abstractNumId w:val="14"/>
  </w:num>
  <w:num w:numId="45" w16cid:durableId="33430168">
    <w:abstractNumId w:val="23"/>
  </w:num>
  <w:num w:numId="46" w16cid:durableId="623928066">
    <w:abstractNumId w:val="35"/>
  </w:num>
  <w:num w:numId="47" w16cid:durableId="1349598941">
    <w:abstractNumId w:val="5"/>
  </w:num>
  <w:num w:numId="48" w16cid:durableId="1524368526">
    <w:abstractNumId w:val="40"/>
  </w:num>
  <w:num w:numId="49" w16cid:durableId="72406842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32BFD"/>
    <w:rsid w:val="00060BE8"/>
    <w:rsid w:val="00066D50"/>
    <w:rsid w:val="000B0803"/>
    <w:rsid w:val="000D380A"/>
    <w:rsid w:val="000D5B62"/>
    <w:rsid w:val="000E228A"/>
    <w:rsid w:val="000F7E90"/>
    <w:rsid w:val="00102A96"/>
    <w:rsid w:val="001139B8"/>
    <w:rsid w:val="0012309D"/>
    <w:rsid w:val="00144BE0"/>
    <w:rsid w:val="00170AD2"/>
    <w:rsid w:val="00185739"/>
    <w:rsid w:val="0019504D"/>
    <w:rsid w:val="001E0655"/>
    <w:rsid w:val="002103E5"/>
    <w:rsid w:val="00234C60"/>
    <w:rsid w:val="002376A2"/>
    <w:rsid w:val="00247015"/>
    <w:rsid w:val="002C5F29"/>
    <w:rsid w:val="002D68EE"/>
    <w:rsid w:val="002F2B8A"/>
    <w:rsid w:val="003011C7"/>
    <w:rsid w:val="00301AA8"/>
    <w:rsid w:val="00305A11"/>
    <w:rsid w:val="0031633A"/>
    <w:rsid w:val="00317996"/>
    <w:rsid w:val="0033490A"/>
    <w:rsid w:val="00372DF7"/>
    <w:rsid w:val="003734C7"/>
    <w:rsid w:val="00373CF0"/>
    <w:rsid w:val="003A3E8D"/>
    <w:rsid w:val="003B0939"/>
    <w:rsid w:val="003F0C77"/>
    <w:rsid w:val="00402197"/>
    <w:rsid w:val="00416F96"/>
    <w:rsid w:val="004613FA"/>
    <w:rsid w:val="00471B6A"/>
    <w:rsid w:val="00484844"/>
    <w:rsid w:val="004931B8"/>
    <w:rsid w:val="00534CAA"/>
    <w:rsid w:val="00534DA8"/>
    <w:rsid w:val="005369FC"/>
    <w:rsid w:val="0053732B"/>
    <w:rsid w:val="005438CB"/>
    <w:rsid w:val="00546DE8"/>
    <w:rsid w:val="00550758"/>
    <w:rsid w:val="00570171"/>
    <w:rsid w:val="005817E5"/>
    <w:rsid w:val="005868A0"/>
    <w:rsid w:val="00593E4B"/>
    <w:rsid w:val="005F036A"/>
    <w:rsid w:val="005F327E"/>
    <w:rsid w:val="006034EC"/>
    <w:rsid w:val="00603AC0"/>
    <w:rsid w:val="00605605"/>
    <w:rsid w:val="00610027"/>
    <w:rsid w:val="006338B1"/>
    <w:rsid w:val="0066658E"/>
    <w:rsid w:val="0066706B"/>
    <w:rsid w:val="006A3CC2"/>
    <w:rsid w:val="006B2ED2"/>
    <w:rsid w:val="006C7A0C"/>
    <w:rsid w:val="006F5F72"/>
    <w:rsid w:val="007251EF"/>
    <w:rsid w:val="00746482"/>
    <w:rsid w:val="00776F24"/>
    <w:rsid w:val="00783084"/>
    <w:rsid w:val="007A61F1"/>
    <w:rsid w:val="007C1CB8"/>
    <w:rsid w:val="007C5E7E"/>
    <w:rsid w:val="007F26C3"/>
    <w:rsid w:val="00805910"/>
    <w:rsid w:val="00815540"/>
    <w:rsid w:val="008259FB"/>
    <w:rsid w:val="00883AD3"/>
    <w:rsid w:val="008E7224"/>
    <w:rsid w:val="008F1ABA"/>
    <w:rsid w:val="008F482D"/>
    <w:rsid w:val="009073EC"/>
    <w:rsid w:val="00910181"/>
    <w:rsid w:val="00912625"/>
    <w:rsid w:val="009478FB"/>
    <w:rsid w:val="00951B77"/>
    <w:rsid w:val="00981FEB"/>
    <w:rsid w:val="009854C3"/>
    <w:rsid w:val="009B7479"/>
    <w:rsid w:val="009C106D"/>
    <w:rsid w:val="009C583E"/>
    <w:rsid w:val="009F0488"/>
    <w:rsid w:val="00A039B0"/>
    <w:rsid w:val="00A0767E"/>
    <w:rsid w:val="00A25232"/>
    <w:rsid w:val="00A723F9"/>
    <w:rsid w:val="00A86993"/>
    <w:rsid w:val="00A9460A"/>
    <w:rsid w:val="00AA3D15"/>
    <w:rsid w:val="00AA7C93"/>
    <w:rsid w:val="00AB677E"/>
    <w:rsid w:val="00AC0FC3"/>
    <w:rsid w:val="00B019EA"/>
    <w:rsid w:val="00B147E7"/>
    <w:rsid w:val="00B24FB4"/>
    <w:rsid w:val="00B539E5"/>
    <w:rsid w:val="00BA4702"/>
    <w:rsid w:val="00BB507F"/>
    <w:rsid w:val="00BC79D8"/>
    <w:rsid w:val="00C0102E"/>
    <w:rsid w:val="00C170A5"/>
    <w:rsid w:val="00C47D16"/>
    <w:rsid w:val="00C71D53"/>
    <w:rsid w:val="00C82867"/>
    <w:rsid w:val="00C974DD"/>
    <w:rsid w:val="00CC2821"/>
    <w:rsid w:val="00CE786A"/>
    <w:rsid w:val="00D2277C"/>
    <w:rsid w:val="00D953EF"/>
    <w:rsid w:val="00DB6D68"/>
    <w:rsid w:val="00DB7A52"/>
    <w:rsid w:val="00DC2D4B"/>
    <w:rsid w:val="00DC40AB"/>
    <w:rsid w:val="00DE7AF9"/>
    <w:rsid w:val="00E20F84"/>
    <w:rsid w:val="00E42F64"/>
    <w:rsid w:val="00E4366C"/>
    <w:rsid w:val="00E5335D"/>
    <w:rsid w:val="00E66BB5"/>
    <w:rsid w:val="00E66D61"/>
    <w:rsid w:val="00E94EC6"/>
    <w:rsid w:val="00EB07DC"/>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931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39E5"/>
    <w:rPr>
      <w:rFonts w:ascii="Cambria" w:eastAsia="MS Mincho" w:hAnsi="Cambria"/>
      <w:sz w:val="20"/>
    </w:rPr>
  </w:style>
  <w:style w:type="character" w:customStyle="1" w:styleId="FootnoteTextChar">
    <w:name w:val="Footnote Text Char"/>
    <w:basedOn w:val="DefaultParagraphFont"/>
    <w:link w:val="FootnoteText"/>
    <w:uiPriority w:val="99"/>
    <w:rsid w:val="00B539E5"/>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B539E5"/>
    <w:rPr>
      <w:vertAlign w:val="superscript"/>
    </w:rPr>
  </w:style>
  <w:style w:type="paragraph" w:styleId="NormalWeb">
    <w:name w:val="Normal (Web)"/>
    <w:basedOn w:val="Normal"/>
    <w:uiPriority w:val="99"/>
    <w:unhideWhenUsed/>
    <w:rsid w:val="004931B8"/>
    <w:pPr>
      <w:spacing w:before="100" w:beforeAutospacing="1" w:after="100" w:afterAutospacing="1"/>
    </w:pPr>
    <w:rPr>
      <w:szCs w:val="24"/>
    </w:rPr>
  </w:style>
  <w:style w:type="character" w:customStyle="1" w:styleId="Heading1Char">
    <w:name w:val="Heading 1 Char"/>
    <w:basedOn w:val="DefaultParagraphFont"/>
    <w:link w:val="Heading1"/>
    <w:uiPriority w:val="9"/>
    <w:rsid w:val="004931B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81FEB"/>
    <w:rPr>
      <w:color w:val="954F72" w:themeColor="followedHyperlink"/>
      <w:u w:val="single"/>
    </w:rPr>
  </w:style>
  <w:style w:type="character" w:styleId="UnresolvedMention">
    <w:name w:val="Unresolved Mention"/>
    <w:basedOn w:val="DefaultParagraphFont"/>
    <w:uiPriority w:val="99"/>
    <w:semiHidden/>
    <w:unhideWhenUsed/>
    <w:rsid w:val="00471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80258264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recommendations.html" TargetMode="External"/><Relationship Id="rId13" Type="http://schemas.openxmlformats.org/officeDocument/2006/relationships/hyperlink" Target="https://covid.cdc.gov/covid-data-tracker/" TargetMode="External"/><Relationship Id="rId18" Type="http://schemas.openxmlformats.org/officeDocument/2006/relationships/hyperlink" Target="https://www.cdc.gov/coronavirus/2019-ncov/hcp/infection-control-recommendati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ms.gov/medicare/provider-enrollment-and-certification/guidanceforlawsandregulations/nursing-homes" TargetMode="External"/><Relationship Id="rId7" Type="http://schemas.openxmlformats.org/officeDocument/2006/relationships/endnotes" Target="endnotes.xml"/><Relationship Id="rId12" Type="http://schemas.openxmlformats.org/officeDocument/2006/relationships/hyperlink" Target="https://covid.cdc.gov/covid-data-tracker/" TargetMode="External"/><Relationship Id="rId17" Type="http://schemas.openxmlformats.org/officeDocument/2006/relationships/hyperlink" Target="https://www.cms.gov/files/docuent/appendix-pp-guidance-surveyor-long-term-care-faciliti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need-extra-precautions/people-with-medical-conditions.html" TargetMode="External"/><Relationship Id="rId20" Type="http://schemas.openxmlformats.org/officeDocument/2006/relationships/hyperlink" Target="https://www.cms.gov/files/document/qso-20-39-nh-revis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cdc.gov/covid-data-track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coronavirus/2019-ncov/hcp/guidance-risk-assesment-hcp.html" TargetMode="External"/><Relationship Id="rId23" Type="http://schemas.openxmlformats.org/officeDocument/2006/relationships/footer" Target="footer1.xml"/><Relationship Id="rId10" Type="http://schemas.openxmlformats.org/officeDocument/2006/relationships/hyperlink" Target="https://covid.cdc.gov/covid-data-tracker/" TargetMode="External"/><Relationship Id="rId19" Type="http://schemas.openxmlformats.org/officeDocument/2006/relationships/hyperlink" Target="https://www.cdc.gov/media/releases/2022/p0811-covid-guidance.html" TargetMode="External"/><Relationship Id="rId4" Type="http://schemas.openxmlformats.org/officeDocument/2006/relationships/settings" Target="settings.xml"/><Relationship Id="rId9" Type="http://schemas.openxmlformats.org/officeDocument/2006/relationships/hyperlink" Target="https://www.cdc.gov/coronavirus/2019-ncov/prevent-getting-sick/types-of-masks.html" TargetMode="External"/><Relationship Id="rId14" Type="http://schemas.openxmlformats.org/officeDocument/2006/relationships/hyperlink" Target="https://www.cdc.gov/coronavirus/2019-ncov/hcp/infection-control-recommendation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4</cp:revision>
  <dcterms:created xsi:type="dcterms:W3CDTF">2022-12-06T16:17:00Z</dcterms:created>
  <dcterms:modified xsi:type="dcterms:W3CDTF">2022-12-06T19:18:00Z</dcterms:modified>
</cp:coreProperties>
</file>