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D05D" w14:textId="77777777" w:rsidR="006F29EC" w:rsidRPr="005660C8" w:rsidRDefault="006F29EC" w:rsidP="006F29EC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660C8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83DC8" wp14:editId="3626D462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D0A89" w14:textId="77777777" w:rsidR="006F29EC" w:rsidRDefault="006F29EC" w:rsidP="006F29EC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C9CEB7" w14:textId="77777777" w:rsidR="006F29EC" w:rsidRPr="00605605" w:rsidRDefault="006F29EC" w:rsidP="006F29EC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83D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" filled="f" stroked="f" strokeweight=".5pt">
                <v:textbox>
                  <w:txbxContent>
                    <w:p w14:paraId="093D0A89" w14:textId="77777777" w:rsidR="006F29EC" w:rsidRDefault="006F29EC" w:rsidP="006F29EC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5C9CEB7" w14:textId="77777777" w:rsidR="006F29EC" w:rsidRPr="00605605" w:rsidRDefault="006F29EC" w:rsidP="006F29EC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5660C8">
        <w:rPr>
          <w:rFonts w:ascii="Calibri" w:hAnsi="Calibri" w:cs="Calibri"/>
          <w:b/>
          <w:noProof/>
          <w:sz w:val="28"/>
          <w:szCs w:val="28"/>
        </w:rPr>
        <w:t>Leadership Resident Visitation</w:t>
      </w:r>
      <w:r w:rsidRPr="005660C8">
        <w:rPr>
          <w:rFonts w:ascii="Calibri" w:hAnsi="Calibri" w:cs="Calibri"/>
          <w:b/>
          <w:sz w:val="28"/>
          <w:szCs w:val="28"/>
        </w:rPr>
        <w:t xml:space="preserve"> Competency Checklist</w:t>
      </w:r>
    </w:p>
    <w:p w14:paraId="11BF5296" w14:textId="77777777" w:rsidR="006F29EC" w:rsidRPr="008033A8" w:rsidRDefault="006F29EC" w:rsidP="006F29EC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73CFECF3" w14:textId="77777777" w:rsidR="006F29EC" w:rsidRPr="005660C8" w:rsidRDefault="006F29EC" w:rsidP="006F29E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proofErr w:type="gramStart"/>
      <w:r w:rsidRPr="005660C8">
        <w:rPr>
          <w:rFonts w:ascii="Calibri" w:hAnsi="Calibri" w:cs="Calibri"/>
          <w:b/>
          <w:sz w:val="24"/>
          <w:szCs w:val="24"/>
        </w:rPr>
        <w:t>Name:</w:t>
      </w:r>
      <w:r w:rsidRPr="005660C8">
        <w:rPr>
          <w:rFonts w:ascii="Calibri" w:hAnsi="Calibri" w:cs="Calibri"/>
          <w:sz w:val="24"/>
          <w:szCs w:val="24"/>
        </w:rPr>
        <w:t>_</w:t>
      </w:r>
      <w:proofErr w:type="gramEnd"/>
      <w:r w:rsidRPr="005660C8">
        <w:rPr>
          <w:rFonts w:ascii="Calibri" w:hAnsi="Calibri" w:cs="Calibri"/>
          <w:sz w:val="24"/>
          <w:szCs w:val="24"/>
        </w:rPr>
        <w:t xml:space="preserve">_____________________________ </w:t>
      </w:r>
      <w:r w:rsidRPr="005660C8">
        <w:rPr>
          <w:rFonts w:ascii="Calibri" w:hAnsi="Calibri" w:cs="Calibri"/>
          <w:b/>
          <w:sz w:val="24"/>
          <w:szCs w:val="24"/>
        </w:rPr>
        <w:t xml:space="preserve"> Title: </w:t>
      </w:r>
      <w:r w:rsidRPr="005660C8">
        <w:rPr>
          <w:rFonts w:ascii="Calibri" w:hAnsi="Calibri" w:cs="Calibri"/>
          <w:sz w:val="24"/>
          <w:szCs w:val="24"/>
        </w:rPr>
        <w:t>___________________________</w:t>
      </w:r>
      <w:r w:rsidRPr="005660C8">
        <w:rPr>
          <w:rFonts w:ascii="Calibri" w:hAnsi="Calibri" w:cs="Calibri"/>
          <w:b/>
          <w:sz w:val="24"/>
          <w:szCs w:val="24"/>
        </w:rPr>
        <w:t xml:space="preserve">  Hire Date</w:t>
      </w:r>
      <w:r w:rsidRPr="005660C8">
        <w:rPr>
          <w:rFonts w:ascii="Calibri" w:hAnsi="Calibri" w:cs="Calibri"/>
          <w:sz w:val="24"/>
          <w:szCs w:val="24"/>
        </w:rPr>
        <w:t>:_______________</w:t>
      </w:r>
    </w:p>
    <w:p w14:paraId="0AC229C8" w14:textId="77777777" w:rsidR="006F29EC" w:rsidRPr="008033A8" w:rsidRDefault="006F29EC" w:rsidP="006F29EC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880"/>
        <w:gridCol w:w="1710"/>
        <w:gridCol w:w="1710"/>
        <w:gridCol w:w="810"/>
        <w:gridCol w:w="810"/>
        <w:gridCol w:w="810"/>
        <w:gridCol w:w="810"/>
        <w:gridCol w:w="1800"/>
      </w:tblGrid>
      <w:tr w:rsidR="006F29EC" w:rsidRPr="008033A8" w14:paraId="17049FBC" w14:textId="77777777" w:rsidTr="00B755C6">
        <w:trPr>
          <w:trHeight w:val="285"/>
          <w:tblHeader/>
        </w:trPr>
        <w:tc>
          <w:tcPr>
            <w:tcW w:w="549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5C988BD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14:paraId="2F8FA582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Evaluation</w:t>
            </w:r>
          </w:p>
          <w:p w14:paraId="34CD46D1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2228A8E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Method of Evaluation</w:t>
            </w:r>
          </w:p>
          <w:p w14:paraId="422A4021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69EB03F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D = Skills Demonstration</w:t>
            </w:r>
          </w:p>
          <w:p w14:paraId="7803C34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O = Performance Observation</w:t>
            </w:r>
          </w:p>
          <w:p w14:paraId="4366EBCF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8033A8">
              <w:rPr>
                <w:rFonts w:ascii="Calibri" w:hAnsi="Calibri" w:cs="Calibri"/>
                <w:sz w:val="20"/>
              </w:rPr>
              <w:t>W = Written Test</w:t>
            </w:r>
          </w:p>
          <w:p w14:paraId="5E71317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3782ED08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 xml:space="preserve">Verification </w:t>
            </w:r>
          </w:p>
          <w:p w14:paraId="34CC2718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6F29EC" w:rsidRPr="008033A8" w14:paraId="003A3529" w14:textId="77777777" w:rsidTr="00B755C6">
        <w:trPr>
          <w:trHeight w:val="600"/>
          <w:tblHeader/>
        </w:trPr>
        <w:tc>
          <w:tcPr>
            <w:tcW w:w="5490" w:type="dxa"/>
            <w:gridSpan w:val="2"/>
            <w:vMerge/>
            <w:shd w:val="clear" w:color="auto" w:fill="auto"/>
            <w:vAlign w:val="center"/>
          </w:tcPr>
          <w:p w14:paraId="2770A4DF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</w:tcPr>
          <w:p w14:paraId="2771D3FB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Competency</w:t>
            </w:r>
          </w:p>
          <w:p w14:paraId="54DE1D46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Demonstrated/</w:t>
            </w:r>
          </w:p>
          <w:p w14:paraId="6815DF25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 xml:space="preserve">Meets </w:t>
            </w:r>
          </w:p>
          <w:p w14:paraId="2A1E6AAE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</w:tcPr>
          <w:p w14:paraId="6BEF5FB0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5936D1E8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71F8B92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2039FDE5" w14:textId="77777777" w:rsidTr="00B755C6">
        <w:trPr>
          <w:trHeight w:val="660"/>
          <w:tblHeader/>
        </w:trPr>
        <w:tc>
          <w:tcPr>
            <w:tcW w:w="5490" w:type="dxa"/>
            <w:gridSpan w:val="2"/>
            <w:vMerge/>
            <w:shd w:val="clear" w:color="auto" w:fill="auto"/>
            <w:vAlign w:val="center"/>
          </w:tcPr>
          <w:p w14:paraId="5416268F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</w:tcPr>
          <w:p w14:paraId="70D20C6C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</w:tcPr>
          <w:p w14:paraId="4533769B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259FD63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15A9A14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BD5C64E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325A4C2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33A8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62E7B38" w14:textId="77777777" w:rsidR="006F29EC" w:rsidRPr="008033A8" w:rsidRDefault="006F29EC" w:rsidP="00B755C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232BB88F" w14:textId="77777777" w:rsidTr="00B755C6">
        <w:trPr>
          <w:trHeight w:val="530"/>
        </w:trPr>
        <w:tc>
          <w:tcPr>
            <w:tcW w:w="2610" w:type="dxa"/>
            <w:vMerge w:val="restart"/>
            <w:shd w:val="clear" w:color="auto" w:fill="F2F2F2" w:themeFill="background1" w:themeFillShade="F2"/>
          </w:tcPr>
          <w:p w14:paraId="6BCDF8E7" w14:textId="48D4C885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Infection Preventionist</w:t>
            </w:r>
          </w:p>
        </w:tc>
        <w:tc>
          <w:tcPr>
            <w:tcW w:w="2880" w:type="dxa"/>
          </w:tcPr>
          <w:p w14:paraId="57D2B765" w14:textId="16492867" w:rsidR="006F29EC" w:rsidRPr="008033A8" w:rsidRDefault="00C81567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Has updated the facility visitation policy and procedure indicating visitation is </w:t>
            </w:r>
            <w:proofErr w:type="gramStart"/>
            <w:r>
              <w:rPr>
                <w:rFonts w:ascii="Calibri" w:hAnsi="Calibri" w:cs="Calibri"/>
                <w:sz w:val="20"/>
              </w:rPr>
              <w:t>allowed for all residents at all times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 consistent with guidance</w:t>
            </w:r>
          </w:p>
        </w:tc>
        <w:tc>
          <w:tcPr>
            <w:tcW w:w="1710" w:type="dxa"/>
          </w:tcPr>
          <w:p w14:paraId="49D272B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988765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3155A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6AFC44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09C51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1DBC3E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6F72AA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C81567" w:rsidRPr="008033A8" w14:paraId="5D3F469C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17D9963F" w14:textId="77777777" w:rsidR="00C81567" w:rsidRDefault="00C81567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11659E8B" w14:textId="27A64E6B" w:rsidR="00C81567" w:rsidRDefault="00C81567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Has developed and oversees comprehensive COVID-19 prevention and mitigation plan</w:t>
            </w:r>
          </w:p>
        </w:tc>
        <w:tc>
          <w:tcPr>
            <w:tcW w:w="1710" w:type="dxa"/>
          </w:tcPr>
          <w:p w14:paraId="0280020F" w14:textId="77777777" w:rsidR="00C81567" w:rsidRPr="008033A8" w:rsidRDefault="00C81567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03DB9879" w14:textId="77777777" w:rsidR="00C81567" w:rsidRPr="008033A8" w:rsidRDefault="00C81567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A751515" w14:textId="77777777" w:rsidR="00C81567" w:rsidRPr="008033A8" w:rsidRDefault="00C81567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B676CD" w14:textId="77777777" w:rsidR="00C81567" w:rsidRPr="008033A8" w:rsidRDefault="00C81567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F85933" w14:textId="77777777" w:rsidR="00C81567" w:rsidRPr="008033A8" w:rsidRDefault="00C81567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82B6A2" w14:textId="77777777" w:rsidR="00C81567" w:rsidRPr="008033A8" w:rsidRDefault="00C81567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5A5306A" w14:textId="77777777" w:rsidR="00C81567" w:rsidRPr="008033A8" w:rsidRDefault="00C81567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1411397A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5F541DC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3906BD8C" w14:textId="5AB0E0B6" w:rsidR="006F29EC" w:rsidRDefault="0079343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Has communicated to all staff the updated visitation policy and procedure</w:t>
            </w:r>
          </w:p>
        </w:tc>
        <w:tc>
          <w:tcPr>
            <w:tcW w:w="1710" w:type="dxa"/>
          </w:tcPr>
          <w:p w14:paraId="52A2796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3E193512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815D1A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18AC8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59FFEC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5FEE20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E32F5E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5F9AB5AA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73D6AF8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0E1875FC" w14:textId="07BC8CCD" w:rsidR="006F29EC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Keeps track of required data and maintains records of data for visitation determination:</w:t>
            </w:r>
          </w:p>
          <w:p w14:paraId="5B72F0FA" w14:textId="77777777" w:rsidR="006F29EC" w:rsidRDefault="006F29EC" w:rsidP="006F29E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Indoor Visitation</w:t>
            </w:r>
          </w:p>
          <w:p w14:paraId="63939C02" w14:textId="64FC4DE0" w:rsidR="006F29EC" w:rsidRDefault="006F29EC" w:rsidP="006F29E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Outdoor Visitation</w:t>
            </w:r>
          </w:p>
          <w:p w14:paraId="3E448482" w14:textId="4AB8DB9B" w:rsidR="00970CB6" w:rsidRDefault="00970CB6" w:rsidP="006F29E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Indoor Visitation during an Outbreak Investigation</w:t>
            </w:r>
          </w:p>
          <w:p w14:paraId="4A510986" w14:textId="77777777" w:rsidR="006F29EC" w:rsidRDefault="006F29EC" w:rsidP="006F29E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Compassionate Care Visitation</w:t>
            </w:r>
          </w:p>
          <w:p w14:paraId="30D4D5DD" w14:textId="4581CC74" w:rsidR="00541776" w:rsidRPr="008904D1" w:rsidRDefault="00541776" w:rsidP="00541776">
            <w:pPr>
              <w:pStyle w:val="ListParagraph"/>
              <w:contextualSpacing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14:paraId="701D50A8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FAC20E9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977696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514722E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6D4B0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E3BF7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735A22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741F4D7B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4D38329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7FF8CF85" w14:textId="357184C2" w:rsidR="006F29EC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Communicates to all staff </w:t>
            </w:r>
            <w:r w:rsidR="0079343C">
              <w:rPr>
                <w:rFonts w:ascii="Calibri" w:hAnsi="Calibri" w:cs="Calibri"/>
                <w:sz w:val="20"/>
              </w:rPr>
              <w:t xml:space="preserve">the Core Principles of COVID-19 Infection Prevention </w:t>
            </w:r>
          </w:p>
        </w:tc>
        <w:tc>
          <w:tcPr>
            <w:tcW w:w="1710" w:type="dxa"/>
          </w:tcPr>
          <w:p w14:paraId="073E224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5B57BC4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E5A1214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074571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3EE92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A841DB8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974E26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9343C" w:rsidRPr="008033A8" w14:paraId="35CCE640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342E0953" w14:textId="77777777" w:rsidR="0079343C" w:rsidRPr="008033A8" w:rsidRDefault="0079343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652895A8" w14:textId="313C2553" w:rsidR="0079343C" w:rsidRDefault="0079343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Communicates screening procedure for all visitors entering the facility</w:t>
            </w:r>
          </w:p>
        </w:tc>
        <w:tc>
          <w:tcPr>
            <w:tcW w:w="1710" w:type="dxa"/>
          </w:tcPr>
          <w:p w14:paraId="61024C6F" w14:textId="77777777" w:rsidR="0079343C" w:rsidRPr="008033A8" w:rsidRDefault="0079343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303B2893" w14:textId="77777777" w:rsidR="0079343C" w:rsidRPr="008033A8" w:rsidRDefault="0079343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890589B" w14:textId="77777777" w:rsidR="0079343C" w:rsidRPr="008033A8" w:rsidRDefault="0079343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4A41DE9" w14:textId="77777777" w:rsidR="0079343C" w:rsidRPr="008033A8" w:rsidRDefault="0079343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1C20D4" w14:textId="77777777" w:rsidR="0079343C" w:rsidRPr="008033A8" w:rsidRDefault="0079343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D242CCB" w14:textId="77777777" w:rsidR="0079343C" w:rsidRPr="008033A8" w:rsidRDefault="0079343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FD76865" w14:textId="77777777" w:rsidR="0079343C" w:rsidRPr="008033A8" w:rsidRDefault="0079343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970CB6" w:rsidRPr="008033A8" w14:paraId="524A4D49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217FB52F" w14:textId="77777777" w:rsidR="00970CB6" w:rsidRPr="008033A8" w:rsidRDefault="00970CB6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3B568EB0" w14:textId="2CA0CED7" w:rsidR="00970CB6" w:rsidRDefault="00970CB6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Develops a process to offer or ask </w:t>
            </w:r>
            <w:r w:rsidR="00541776">
              <w:rPr>
                <w:rFonts w:ascii="Calibri" w:hAnsi="Calibri" w:cs="Calibri"/>
                <w:sz w:val="20"/>
              </w:rPr>
              <w:t xml:space="preserve">visitors </w:t>
            </w:r>
            <w:r>
              <w:rPr>
                <w:rFonts w:ascii="Calibri" w:hAnsi="Calibri" w:cs="Calibri"/>
                <w:sz w:val="20"/>
              </w:rPr>
              <w:t>about testing and vaccination status consistent with guidance</w:t>
            </w:r>
          </w:p>
        </w:tc>
        <w:tc>
          <w:tcPr>
            <w:tcW w:w="1710" w:type="dxa"/>
          </w:tcPr>
          <w:p w14:paraId="02ACBBC6" w14:textId="77777777" w:rsidR="00970CB6" w:rsidRPr="008033A8" w:rsidRDefault="00970CB6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37AC597F" w14:textId="77777777" w:rsidR="00970CB6" w:rsidRPr="008033A8" w:rsidRDefault="00970CB6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9F22A50" w14:textId="77777777" w:rsidR="00970CB6" w:rsidRPr="008033A8" w:rsidRDefault="00970CB6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4E335B" w14:textId="77777777" w:rsidR="00970CB6" w:rsidRPr="008033A8" w:rsidRDefault="00970CB6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514D9EF" w14:textId="77777777" w:rsidR="00970CB6" w:rsidRPr="008033A8" w:rsidRDefault="00970CB6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F9A8A6" w14:textId="77777777" w:rsidR="00970CB6" w:rsidRPr="008033A8" w:rsidRDefault="00970CB6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3C7C7D6" w14:textId="77777777" w:rsidR="00970CB6" w:rsidRPr="008033A8" w:rsidRDefault="00970CB6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400AE" w:rsidRPr="008033A8" w14:paraId="15EAF4CE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0AF30E10" w14:textId="77777777" w:rsidR="001400AE" w:rsidRPr="008033A8" w:rsidRDefault="001400AE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6232FA68" w14:textId="77777777" w:rsidR="001400AE" w:rsidRDefault="001400AE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Communicates to all staff:</w:t>
            </w:r>
          </w:p>
          <w:p w14:paraId="5C9CD95A" w14:textId="2D4965E4" w:rsidR="00C81567" w:rsidRDefault="00541776" w:rsidP="00C8156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Source control when county COVID-19 community transmission is high</w:t>
            </w:r>
          </w:p>
          <w:p w14:paraId="2983DF9D" w14:textId="03A3E52E" w:rsidR="00541776" w:rsidRPr="00541776" w:rsidRDefault="00541776" w:rsidP="0054177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Source control when county COVID-19 community transmission is</w:t>
            </w:r>
            <w:r>
              <w:rPr>
                <w:rFonts w:ascii="Calibri" w:hAnsi="Calibri" w:cs="Calibri"/>
                <w:sz w:val="20"/>
              </w:rPr>
              <w:t xml:space="preserve"> not</w:t>
            </w:r>
            <w:r>
              <w:rPr>
                <w:rFonts w:ascii="Calibri" w:hAnsi="Calibri" w:cs="Calibri"/>
                <w:sz w:val="20"/>
              </w:rPr>
              <w:t xml:space="preserve"> high</w:t>
            </w:r>
          </w:p>
          <w:p w14:paraId="084B37D4" w14:textId="0D0087E9" w:rsidR="00C81567" w:rsidRDefault="00C81567" w:rsidP="00C8156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Physical distancing </w:t>
            </w:r>
            <w:r w:rsidR="00541776">
              <w:rPr>
                <w:rFonts w:ascii="Calibri" w:hAnsi="Calibri" w:cs="Calibri"/>
                <w:sz w:val="20"/>
              </w:rPr>
              <w:t>in large gatherings</w:t>
            </w:r>
          </w:p>
          <w:p w14:paraId="48A9633B" w14:textId="686A9FC1" w:rsidR="00C81567" w:rsidRDefault="00C81567" w:rsidP="00C8156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Face coverings/mask use and physical distancing during outbreak investigation </w:t>
            </w:r>
          </w:p>
          <w:p w14:paraId="1FE1A33D" w14:textId="284AB0E3" w:rsidR="00C81567" w:rsidRDefault="00541776" w:rsidP="00C8156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PPE</w:t>
            </w:r>
            <w:r w:rsidR="00C81567">
              <w:rPr>
                <w:rFonts w:ascii="Calibri" w:hAnsi="Calibri" w:cs="Calibri"/>
                <w:sz w:val="20"/>
              </w:rPr>
              <w:t xml:space="preserve"> when visiting a resident on TBP or quarantine</w:t>
            </w:r>
          </w:p>
          <w:p w14:paraId="296F453E" w14:textId="2E400DAA" w:rsidR="001400AE" w:rsidRPr="001400AE" w:rsidRDefault="00C81567" w:rsidP="00C8156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Face covering/mask when visiting a resident at increased risk for severe disease or </w:t>
            </w:r>
            <w:r w:rsidRPr="0071332C">
              <w:rPr>
                <w:rFonts w:ascii="Calibri" w:hAnsi="Calibri" w:cs="Calibri"/>
                <w:sz w:val="18"/>
                <w:szCs w:val="18"/>
              </w:rPr>
              <w:t>immunocompromised</w:t>
            </w:r>
          </w:p>
        </w:tc>
        <w:tc>
          <w:tcPr>
            <w:tcW w:w="1710" w:type="dxa"/>
          </w:tcPr>
          <w:p w14:paraId="2CC035AA" w14:textId="77777777" w:rsidR="001400AE" w:rsidRPr="008033A8" w:rsidRDefault="001400AE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64D781F0" w14:textId="77777777" w:rsidR="001400AE" w:rsidRPr="008033A8" w:rsidRDefault="001400AE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A0C375" w14:textId="77777777" w:rsidR="001400AE" w:rsidRPr="008033A8" w:rsidRDefault="001400AE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4772F3A" w14:textId="77777777" w:rsidR="001400AE" w:rsidRPr="008033A8" w:rsidRDefault="001400AE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B5BA81A" w14:textId="77777777" w:rsidR="001400AE" w:rsidRPr="008033A8" w:rsidRDefault="001400AE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4CB3BA" w14:textId="77777777" w:rsidR="001400AE" w:rsidRPr="008033A8" w:rsidRDefault="001400AE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797CEF1" w14:textId="77777777" w:rsidR="001400AE" w:rsidRPr="008033A8" w:rsidRDefault="001400AE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6A922D07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6FEC5860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59073BE8" w14:textId="4E262B5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Monitors that Core </w:t>
            </w:r>
            <w:r w:rsidR="00C81567">
              <w:rPr>
                <w:rFonts w:ascii="Calibri" w:hAnsi="Calibri" w:cs="Calibri"/>
                <w:sz w:val="20"/>
              </w:rPr>
              <w:t xml:space="preserve">Principles of </w:t>
            </w:r>
            <w:r>
              <w:rPr>
                <w:rFonts w:ascii="Calibri" w:hAnsi="Calibri" w:cs="Calibri"/>
                <w:sz w:val="20"/>
              </w:rPr>
              <w:t>COVID-19 Infection Prevention protocols are in place and followed</w:t>
            </w:r>
          </w:p>
        </w:tc>
        <w:tc>
          <w:tcPr>
            <w:tcW w:w="1710" w:type="dxa"/>
          </w:tcPr>
          <w:p w14:paraId="059215D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05BA0EE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639B88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690CB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1A14D0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9D2FD9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C41923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31164150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04D64D79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2C66CBF6" w14:textId="4EF8C685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Prepares documents for pre-visitation</w:t>
            </w:r>
            <w:r w:rsidR="00C81567">
              <w:rPr>
                <w:rFonts w:ascii="Calibri" w:hAnsi="Calibri" w:cs="Calibri"/>
                <w:sz w:val="20"/>
              </w:rPr>
              <w:t xml:space="preserve"> communication and </w:t>
            </w:r>
            <w:r>
              <w:rPr>
                <w:rFonts w:ascii="Calibri" w:hAnsi="Calibri" w:cs="Calibri"/>
                <w:sz w:val="20"/>
              </w:rPr>
              <w:t>screening and monitors accurate and timely implementation and documentation</w:t>
            </w:r>
          </w:p>
        </w:tc>
        <w:tc>
          <w:tcPr>
            <w:tcW w:w="1710" w:type="dxa"/>
          </w:tcPr>
          <w:p w14:paraId="7EAB6E4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11B1EEA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21CA51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F5BD24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65F60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9B5BB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61AE6D4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08197C57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3DD45BE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16D75FFA" w14:textId="38E4B33C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Monitors resident/visitor visits for </w:t>
            </w:r>
            <w:r w:rsidR="00C81567">
              <w:rPr>
                <w:rFonts w:ascii="Calibri" w:hAnsi="Calibri" w:cs="Calibri"/>
                <w:sz w:val="20"/>
              </w:rPr>
              <w:t>adherence for location of visits, physical</w:t>
            </w:r>
            <w:r>
              <w:rPr>
                <w:rFonts w:ascii="Calibri" w:hAnsi="Calibri" w:cs="Calibri"/>
                <w:sz w:val="20"/>
              </w:rPr>
              <w:t xml:space="preserve"> distancing, use of facial coverings</w:t>
            </w:r>
            <w:r w:rsidR="00C81567">
              <w:rPr>
                <w:rFonts w:ascii="Calibri" w:hAnsi="Calibri" w:cs="Calibri"/>
                <w:sz w:val="20"/>
              </w:rPr>
              <w:t xml:space="preserve"> or masks</w:t>
            </w:r>
            <w:r>
              <w:rPr>
                <w:rFonts w:ascii="Calibri" w:hAnsi="Calibri" w:cs="Calibri"/>
                <w:sz w:val="20"/>
              </w:rPr>
              <w:t>, and proper hand hygiene</w:t>
            </w:r>
          </w:p>
        </w:tc>
        <w:tc>
          <w:tcPr>
            <w:tcW w:w="1710" w:type="dxa"/>
          </w:tcPr>
          <w:p w14:paraId="5F89BB3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41E0B63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BBA93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E5743C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4D0D86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09D0F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2A2516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50183CFB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54C3D79E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7833A33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Monitors staff performance for proper PPE use and hand hygiene</w:t>
            </w:r>
          </w:p>
        </w:tc>
        <w:tc>
          <w:tcPr>
            <w:tcW w:w="1710" w:type="dxa"/>
          </w:tcPr>
          <w:p w14:paraId="70092E2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B3C586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190160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56870E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188135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5B59D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79311A2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38FE0CF5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4CE84DD0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06FDFC3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Monitors staff performance of standard and transmission precautions</w:t>
            </w:r>
          </w:p>
        </w:tc>
        <w:tc>
          <w:tcPr>
            <w:tcW w:w="1710" w:type="dxa"/>
          </w:tcPr>
          <w:p w14:paraId="58C22AD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BF257E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2395B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F340C1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C08A1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7DCBE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0041DF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9343C" w:rsidRPr="008033A8" w14:paraId="340BBF29" w14:textId="77777777" w:rsidTr="00B755C6">
        <w:trPr>
          <w:trHeight w:val="530"/>
        </w:trPr>
        <w:tc>
          <w:tcPr>
            <w:tcW w:w="2610" w:type="dxa"/>
            <w:shd w:val="clear" w:color="auto" w:fill="F2F2F2" w:themeFill="background1" w:themeFillShade="F2"/>
          </w:tcPr>
          <w:p w14:paraId="31FEBB65" w14:textId="77777777" w:rsidR="0079343C" w:rsidRPr="008033A8" w:rsidRDefault="0079343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1467EB75" w14:textId="015A950E" w:rsidR="0079343C" w:rsidRDefault="0079343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Monitors the county COVID-19 community transmission</w:t>
            </w:r>
            <w:r w:rsidR="00970CB6">
              <w:rPr>
                <w:rFonts w:ascii="Calibri" w:hAnsi="Calibri" w:cs="Calibri"/>
                <w:sz w:val="20"/>
              </w:rPr>
              <w:t xml:space="preserve"> for communication and implementation of face coverings or mask use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710" w:type="dxa"/>
          </w:tcPr>
          <w:p w14:paraId="71C0B234" w14:textId="77777777" w:rsidR="0079343C" w:rsidRPr="008033A8" w:rsidRDefault="0079343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088178C5" w14:textId="77777777" w:rsidR="0079343C" w:rsidRPr="008033A8" w:rsidRDefault="0079343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02C50D" w14:textId="77777777" w:rsidR="0079343C" w:rsidRPr="008033A8" w:rsidRDefault="0079343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4E795D" w14:textId="77777777" w:rsidR="0079343C" w:rsidRPr="008033A8" w:rsidRDefault="0079343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8929F01" w14:textId="77777777" w:rsidR="0079343C" w:rsidRPr="008033A8" w:rsidRDefault="0079343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BEAC85F" w14:textId="77777777" w:rsidR="0079343C" w:rsidRPr="008033A8" w:rsidRDefault="0079343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915CAA3" w14:textId="77777777" w:rsidR="0079343C" w:rsidRPr="008033A8" w:rsidRDefault="0079343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970CB6" w:rsidRPr="008033A8" w14:paraId="5CA5D36A" w14:textId="77777777" w:rsidTr="00B755C6">
        <w:trPr>
          <w:trHeight w:val="530"/>
        </w:trPr>
        <w:tc>
          <w:tcPr>
            <w:tcW w:w="2610" w:type="dxa"/>
            <w:shd w:val="clear" w:color="auto" w:fill="F2F2F2" w:themeFill="background1" w:themeFillShade="F2"/>
          </w:tcPr>
          <w:p w14:paraId="10358E34" w14:textId="77777777" w:rsidR="00970CB6" w:rsidRPr="008033A8" w:rsidRDefault="00970CB6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719D1005" w14:textId="5A600CA2" w:rsidR="00970CB6" w:rsidRDefault="00970CB6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Identifies residents who are immunocompromised or at increased risk for severe disease for visitation </w:t>
            </w:r>
            <w:r w:rsidR="00541776">
              <w:rPr>
                <w:rFonts w:ascii="Calibri" w:hAnsi="Calibri" w:cs="Calibri"/>
                <w:sz w:val="20"/>
              </w:rPr>
              <w:t>recommendations</w:t>
            </w:r>
          </w:p>
        </w:tc>
        <w:tc>
          <w:tcPr>
            <w:tcW w:w="1710" w:type="dxa"/>
          </w:tcPr>
          <w:p w14:paraId="317C7353" w14:textId="77777777" w:rsidR="00970CB6" w:rsidRPr="008033A8" w:rsidRDefault="00970CB6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0E60F306" w14:textId="77777777" w:rsidR="00970CB6" w:rsidRPr="008033A8" w:rsidRDefault="00970CB6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857E5AD" w14:textId="77777777" w:rsidR="00970CB6" w:rsidRPr="008033A8" w:rsidRDefault="00970CB6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F12F60A" w14:textId="77777777" w:rsidR="00970CB6" w:rsidRPr="008033A8" w:rsidRDefault="00970CB6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75AF75" w14:textId="77777777" w:rsidR="00970CB6" w:rsidRPr="008033A8" w:rsidRDefault="00970CB6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ED8DC77" w14:textId="77777777" w:rsidR="00970CB6" w:rsidRPr="008033A8" w:rsidRDefault="00970CB6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08EAD93" w14:textId="77777777" w:rsidR="00970CB6" w:rsidRPr="008033A8" w:rsidRDefault="00970CB6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74462FF8" w14:textId="77777777" w:rsidTr="00B755C6">
        <w:trPr>
          <w:trHeight w:val="530"/>
        </w:trPr>
        <w:tc>
          <w:tcPr>
            <w:tcW w:w="2610" w:type="dxa"/>
            <w:vMerge w:val="restart"/>
            <w:shd w:val="clear" w:color="auto" w:fill="F2F2F2" w:themeFill="background1" w:themeFillShade="F2"/>
          </w:tcPr>
          <w:p w14:paraId="0543DB64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>Supervisor/Manager</w:t>
            </w:r>
          </w:p>
        </w:tc>
        <w:tc>
          <w:tcPr>
            <w:tcW w:w="2880" w:type="dxa"/>
          </w:tcPr>
          <w:p w14:paraId="1744382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Provides oversight of staff performance of Standard Precautions and COVID-19 transmission control measures and provides re-education as needed</w:t>
            </w:r>
          </w:p>
        </w:tc>
        <w:tc>
          <w:tcPr>
            <w:tcW w:w="1710" w:type="dxa"/>
          </w:tcPr>
          <w:p w14:paraId="2F2A620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07FF225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D5839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259709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201F0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353BC9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E77C82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64F4F502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43AB38F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1AB4A5DC" w14:textId="77777777" w:rsidR="006F29EC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Has developed, updated, and implemented infection control policies and procedures within their department</w:t>
            </w:r>
          </w:p>
        </w:tc>
        <w:tc>
          <w:tcPr>
            <w:tcW w:w="1710" w:type="dxa"/>
          </w:tcPr>
          <w:p w14:paraId="1F4BABC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35090C3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726728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053329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7887E9E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6E3B42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1E40DDF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2C6A042E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2468352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4CCAFFF0" w14:textId="3554D56A" w:rsidR="006F29EC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Monitors staff performance of </w:t>
            </w:r>
            <w:r w:rsidR="00C81567">
              <w:rPr>
                <w:rFonts w:ascii="Calibri" w:hAnsi="Calibri" w:cs="Calibri"/>
                <w:sz w:val="20"/>
              </w:rPr>
              <w:t>cleaning and disinfection</w:t>
            </w:r>
            <w:r>
              <w:rPr>
                <w:rFonts w:ascii="Calibri" w:hAnsi="Calibri" w:cs="Calibri"/>
                <w:sz w:val="20"/>
              </w:rPr>
              <w:t xml:space="preserve"> procedures pre- and post- visit and throughout all shifts</w:t>
            </w:r>
          </w:p>
        </w:tc>
        <w:tc>
          <w:tcPr>
            <w:tcW w:w="1710" w:type="dxa"/>
          </w:tcPr>
          <w:p w14:paraId="22C988EF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896FE22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3A038D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4B2604E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A25915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E466E89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F0B37D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7CB96287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7A2F20B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7D06FBA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Has developed pre- and post- visit cleaning and disinfection procedures and educates staff </w:t>
            </w:r>
          </w:p>
        </w:tc>
        <w:tc>
          <w:tcPr>
            <w:tcW w:w="1710" w:type="dxa"/>
          </w:tcPr>
          <w:p w14:paraId="0FF1E49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4DDBD02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4CDF4D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3783B2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C4337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F6E9A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06E261F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6D7D3AFE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6F05CB2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4C4E9504" w14:textId="1E51A9CD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Verbalizes understanding of pre-visit screening protocols for visitors and documentation needed</w:t>
            </w:r>
          </w:p>
        </w:tc>
        <w:tc>
          <w:tcPr>
            <w:tcW w:w="1710" w:type="dxa"/>
          </w:tcPr>
          <w:p w14:paraId="7DB7A72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0995325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B8975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936BE8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99F61B2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73CF4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FE3493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72C35106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784D04F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3DC3E706" w14:textId="08E7F3D4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Monitors resident/visitor visits </w:t>
            </w:r>
            <w:r w:rsidR="0079343C">
              <w:rPr>
                <w:rFonts w:ascii="Calibri" w:hAnsi="Calibri" w:cs="Calibri"/>
                <w:sz w:val="20"/>
              </w:rPr>
              <w:t>for adherence to location of visit, physical</w:t>
            </w:r>
            <w:r>
              <w:rPr>
                <w:rFonts w:ascii="Calibri" w:hAnsi="Calibri" w:cs="Calibri"/>
                <w:sz w:val="20"/>
              </w:rPr>
              <w:t xml:space="preserve"> distancing</w:t>
            </w:r>
            <w:r w:rsidR="00541776">
              <w:rPr>
                <w:rFonts w:ascii="Calibri" w:hAnsi="Calibri" w:cs="Calibri"/>
                <w:sz w:val="20"/>
              </w:rPr>
              <w:t xml:space="preserve"> in large gatherings or when in outbreak investigation</w:t>
            </w:r>
            <w:r>
              <w:rPr>
                <w:rFonts w:ascii="Calibri" w:hAnsi="Calibri" w:cs="Calibri"/>
                <w:sz w:val="20"/>
              </w:rPr>
              <w:t>, facial covering</w:t>
            </w:r>
            <w:r w:rsidR="00541776">
              <w:rPr>
                <w:rFonts w:ascii="Calibri" w:hAnsi="Calibri" w:cs="Calibri"/>
                <w:sz w:val="20"/>
              </w:rPr>
              <w:t>/mask</w:t>
            </w:r>
            <w:r>
              <w:rPr>
                <w:rFonts w:ascii="Calibri" w:hAnsi="Calibri" w:cs="Calibri"/>
                <w:sz w:val="20"/>
              </w:rPr>
              <w:t xml:space="preserve"> us</w:t>
            </w:r>
            <w:r w:rsidR="001400AE">
              <w:rPr>
                <w:rFonts w:ascii="Calibri" w:hAnsi="Calibri" w:cs="Calibri"/>
                <w:sz w:val="20"/>
              </w:rPr>
              <w:t xml:space="preserve">e consistent with the guidance </w:t>
            </w:r>
            <w:r>
              <w:rPr>
                <w:rFonts w:ascii="Calibri" w:hAnsi="Calibri" w:cs="Calibri"/>
                <w:sz w:val="20"/>
              </w:rPr>
              <w:t>and hand hygiene are completed</w:t>
            </w:r>
          </w:p>
        </w:tc>
        <w:tc>
          <w:tcPr>
            <w:tcW w:w="1710" w:type="dxa"/>
          </w:tcPr>
          <w:p w14:paraId="1F8297B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00211D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A73CD0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78CA67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9DAC374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88F0A9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885741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4E913EAA" w14:textId="77777777" w:rsidTr="00B755C6">
        <w:trPr>
          <w:trHeight w:val="530"/>
        </w:trPr>
        <w:tc>
          <w:tcPr>
            <w:tcW w:w="2610" w:type="dxa"/>
            <w:vMerge w:val="restart"/>
            <w:shd w:val="clear" w:color="auto" w:fill="F2F2F2" w:themeFill="background1" w:themeFillShade="F2"/>
          </w:tcPr>
          <w:p w14:paraId="4A0835A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37FE7BC4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Communicates with Infection Preventionist regarding staff performance and educational needs</w:t>
            </w:r>
          </w:p>
        </w:tc>
        <w:tc>
          <w:tcPr>
            <w:tcW w:w="1710" w:type="dxa"/>
          </w:tcPr>
          <w:p w14:paraId="38DEE7F8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A75DFC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17729E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950B9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EB5562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037782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B094B0F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74EA0556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351DCCC9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53460A5E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Maintains accurate and timely records of IPCP and COVID-19 prevention performance.</w:t>
            </w:r>
          </w:p>
        </w:tc>
        <w:tc>
          <w:tcPr>
            <w:tcW w:w="1710" w:type="dxa"/>
          </w:tcPr>
          <w:p w14:paraId="41089FB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02E370E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6FA782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7A12A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E2A54C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9033468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AFE32A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2B50E888" w14:textId="77777777" w:rsidTr="00B755C6">
        <w:trPr>
          <w:trHeight w:val="530"/>
        </w:trPr>
        <w:tc>
          <w:tcPr>
            <w:tcW w:w="2610" w:type="dxa"/>
            <w:vMerge w:val="restart"/>
            <w:shd w:val="clear" w:color="auto" w:fill="F2F2F2" w:themeFill="background1" w:themeFillShade="F2"/>
          </w:tcPr>
          <w:p w14:paraId="50DB97D2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>Administrator</w:t>
            </w:r>
          </w:p>
        </w:tc>
        <w:tc>
          <w:tcPr>
            <w:tcW w:w="2880" w:type="dxa"/>
          </w:tcPr>
          <w:p w14:paraId="135C3C9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Maintains awareness of updated COVID-19 guidelines, regulations, and practices</w:t>
            </w:r>
          </w:p>
        </w:tc>
        <w:tc>
          <w:tcPr>
            <w:tcW w:w="1710" w:type="dxa"/>
          </w:tcPr>
          <w:p w14:paraId="548C4205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3CD8E43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FD76F04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CABBA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8DCF48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D55E049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28A364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65874817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59F57FB9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3A31BFA3" w14:textId="6FEDC703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Observes staff performance of transmission precautions</w:t>
            </w:r>
            <w:r w:rsidR="00EF210B">
              <w:rPr>
                <w:rFonts w:ascii="Calibri" w:hAnsi="Calibri" w:cs="Calibri"/>
                <w:sz w:val="20"/>
              </w:rPr>
              <w:t>, a</w:t>
            </w:r>
            <w:r>
              <w:rPr>
                <w:rFonts w:ascii="Calibri" w:hAnsi="Calibri" w:cs="Calibri"/>
                <w:sz w:val="20"/>
              </w:rPr>
              <w:t>ccess to and use of PPE</w:t>
            </w:r>
          </w:p>
        </w:tc>
        <w:tc>
          <w:tcPr>
            <w:tcW w:w="1710" w:type="dxa"/>
          </w:tcPr>
          <w:p w14:paraId="2191AB7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6C6C4A4C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6B43C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B1471B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5BC224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D33A32F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108468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F29EC" w:rsidRPr="008033A8" w14:paraId="1F026440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11E59577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2FA3BA6B" w14:textId="77777777" w:rsidR="006F29EC" w:rsidRDefault="006F29EC" w:rsidP="00B755C6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Ensures residents and families are informed of facility visitation </w:t>
            </w:r>
            <w:r>
              <w:rPr>
                <w:rFonts w:ascii="Calibri" w:hAnsi="Calibri" w:cs="Calibri"/>
                <w:sz w:val="20"/>
              </w:rPr>
              <w:lastRenderedPageBreak/>
              <w:t>protocols and how visits will be planned</w:t>
            </w:r>
          </w:p>
        </w:tc>
        <w:tc>
          <w:tcPr>
            <w:tcW w:w="1710" w:type="dxa"/>
          </w:tcPr>
          <w:p w14:paraId="3733599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4800AA9B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C9DD15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D7549C1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9B45B6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CE0D5D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DE3961A" w14:textId="77777777" w:rsidR="006F29EC" w:rsidRPr="008033A8" w:rsidRDefault="006F29EC" w:rsidP="00B755C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B13FF" w:rsidRPr="008033A8" w14:paraId="1E12C543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72733054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4811FC3A" w14:textId="6CBD3072" w:rsidR="007B13FF" w:rsidRDefault="007B13FF" w:rsidP="007B13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Communicates with families and significant others regarding COVID-19 facility risk outcomes resulting visitation changes</w:t>
            </w:r>
          </w:p>
        </w:tc>
        <w:tc>
          <w:tcPr>
            <w:tcW w:w="1710" w:type="dxa"/>
          </w:tcPr>
          <w:p w14:paraId="750624B1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07BAA286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DF9AAD9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E1C1B34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74C6198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48FDE6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3416029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B13FF" w:rsidRPr="008033A8" w14:paraId="099C60CF" w14:textId="77777777" w:rsidTr="00B755C6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39CCA804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6994ED3A" w14:textId="5DB2178E" w:rsidR="007B13FF" w:rsidRDefault="007B13FF" w:rsidP="007B13FF">
            <w:pPr>
              <w:spacing w:after="0"/>
              <w:rPr>
                <w:rFonts w:ascii="Calibri" w:hAnsi="Calibri" w:cs="Calibri"/>
                <w:sz w:val="20"/>
              </w:rPr>
            </w:pPr>
            <w:r w:rsidRPr="007B13FF">
              <w:rPr>
                <w:rFonts w:ascii="Calibri" w:hAnsi="Calibri" w:cs="Calibri"/>
                <w:sz w:val="20"/>
              </w:rPr>
              <w:t>Communicates to employees, process for:</w:t>
            </w:r>
          </w:p>
          <w:p w14:paraId="143E98E7" w14:textId="1E0DD793" w:rsidR="007B13FF" w:rsidRDefault="007B13FF" w:rsidP="007B13FF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Access to the Long-term Care Ombudsman</w:t>
            </w:r>
          </w:p>
          <w:p w14:paraId="7B568734" w14:textId="2E0C0E3B" w:rsidR="007B13FF" w:rsidRPr="008033A8" w:rsidRDefault="007B13FF" w:rsidP="007B13FF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Immediate access to representative of the protection and advocacy system if applicable</w:t>
            </w:r>
          </w:p>
        </w:tc>
        <w:tc>
          <w:tcPr>
            <w:tcW w:w="1710" w:type="dxa"/>
          </w:tcPr>
          <w:p w14:paraId="418DC95B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7727E73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E69EC2C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096517D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C10BD7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F0125E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5FD8321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B13FF" w:rsidRPr="008033A8" w14:paraId="4A064DEE" w14:textId="77777777" w:rsidTr="00B755C6">
        <w:trPr>
          <w:trHeight w:val="620"/>
        </w:trPr>
        <w:tc>
          <w:tcPr>
            <w:tcW w:w="2610" w:type="dxa"/>
            <w:shd w:val="clear" w:color="auto" w:fill="F2F2F2" w:themeFill="background1" w:themeFillShade="F2"/>
          </w:tcPr>
          <w:p w14:paraId="2CD5435E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 xml:space="preserve">QAPI </w:t>
            </w:r>
          </w:p>
        </w:tc>
        <w:tc>
          <w:tcPr>
            <w:tcW w:w="2880" w:type="dxa"/>
            <w:shd w:val="clear" w:color="auto" w:fill="auto"/>
          </w:tcPr>
          <w:p w14:paraId="0C863981" w14:textId="074290A3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Review and oversees monitoring of the county COVID-19 community level of transmission, facility COVID-19 caseload and practices, and visitation protocols</w:t>
            </w:r>
          </w:p>
        </w:tc>
        <w:tc>
          <w:tcPr>
            <w:tcW w:w="1710" w:type="dxa"/>
          </w:tcPr>
          <w:p w14:paraId="1458C0DD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BEB9E33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20E20C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8C9FD4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DC6E12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1776B26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0D567D01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B13FF" w:rsidRPr="008033A8" w14:paraId="16303F3D" w14:textId="77777777" w:rsidTr="00B755C6">
        <w:trPr>
          <w:trHeight w:val="557"/>
        </w:trPr>
        <w:tc>
          <w:tcPr>
            <w:tcW w:w="2610" w:type="dxa"/>
            <w:shd w:val="clear" w:color="auto" w:fill="F2F2F2" w:themeFill="background1" w:themeFillShade="F2"/>
          </w:tcPr>
          <w:p w14:paraId="311DEA2E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 xml:space="preserve">Other (Describe) </w:t>
            </w:r>
          </w:p>
        </w:tc>
        <w:tc>
          <w:tcPr>
            <w:tcW w:w="2880" w:type="dxa"/>
          </w:tcPr>
          <w:p w14:paraId="63ADB456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  <w:p w14:paraId="19EC359D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14:paraId="15D190DE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3AF5D68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99F2092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8B146F3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3FB9DD0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E1FD9E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6CB7410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7B13FF" w:rsidRPr="008033A8" w14:paraId="6B8EDDB7" w14:textId="77777777" w:rsidTr="00B755C6">
        <w:trPr>
          <w:trHeight w:val="593"/>
        </w:trPr>
        <w:tc>
          <w:tcPr>
            <w:tcW w:w="2610" w:type="dxa"/>
            <w:shd w:val="clear" w:color="auto" w:fill="F2F2F2" w:themeFill="background1" w:themeFillShade="F2"/>
          </w:tcPr>
          <w:p w14:paraId="53F6CE31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8033A8">
              <w:rPr>
                <w:rFonts w:ascii="Calibri" w:hAnsi="Calibri" w:cs="Calibri"/>
                <w:b/>
                <w:sz w:val="20"/>
              </w:rPr>
              <w:t>Other (Describe)</w:t>
            </w:r>
          </w:p>
          <w:p w14:paraId="3E510F22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0" w:type="dxa"/>
          </w:tcPr>
          <w:p w14:paraId="46BE6351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  <w:p w14:paraId="10F4FDB5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14:paraId="21B5D615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57E2A87D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D669A7A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44116B5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10F62B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5C0B65A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D204F4B" w14:textId="77777777" w:rsidR="007B13FF" w:rsidRPr="008033A8" w:rsidRDefault="007B13FF" w:rsidP="007B13F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62DC9DC7" w14:textId="77777777" w:rsidR="006F29EC" w:rsidRPr="008033A8" w:rsidRDefault="006F29EC" w:rsidP="006F29EC">
      <w:pPr>
        <w:spacing w:after="0" w:line="240" w:lineRule="auto"/>
        <w:rPr>
          <w:rFonts w:ascii="Calibri" w:hAnsi="Calibri" w:cs="Calibri"/>
          <w:b/>
        </w:rPr>
      </w:pPr>
    </w:p>
    <w:p w14:paraId="09928F57" w14:textId="77777777" w:rsidR="006F29EC" w:rsidRPr="001741D7" w:rsidRDefault="006F29EC" w:rsidP="006F29EC">
      <w:pPr>
        <w:spacing w:after="0" w:line="240" w:lineRule="auto"/>
        <w:rPr>
          <w:rFonts w:ascii="Calibri" w:hAnsi="Calibri" w:cs="Calibri"/>
          <w:b/>
        </w:rPr>
      </w:pPr>
    </w:p>
    <w:p w14:paraId="5691ACEF" w14:textId="77777777" w:rsidR="006F29EC" w:rsidRPr="001741D7" w:rsidRDefault="006F29EC" w:rsidP="006F29EC">
      <w:pPr>
        <w:spacing w:after="0" w:line="240" w:lineRule="auto"/>
        <w:rPr>
          <w:rFonts w:ascii="Calibri" w:hAnsi="Calibri" w:cs="Calibri"/>
          <w:b/>
        </w:rPr>
      </w:pPr>
      <w:r w:rsidRPr="001741D7">
        <w:rPr>
          <w:rFonts w:ascii="Calibri" w:hAnsi="Calibri" w:cs="Calibri"/>
          <w:b/>
        </w:rPr>
        <w:t>*I certify that I have received orientation in the above-mentioned areas.</w:t>
      </w:r>
    </w:p>
    <w:p w14:paraId="2DA42CBC" w14:textId="77777777" w:rsidR="006F29EC" w:rsidRPr="001741D7" w:rsidRDefault="006F29EC" w:rsidP="006F29EC">
      <w:pPr>
        <w:spacing w:after="0" w:line="240" w:lineRule="auto"/>
        <w:rPr>
          <w:rFonts w:ascii="Calibri" w:hAnsi="Calibri" w:cs="Calibri"/>
          <w:b/>
          <w:i/>
        </w:rPr>
      </w:pPr>
    </w:p>
    <w:p w14:paraId="0E54EEF5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1741D7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E8C52" wp14:editId="6549DBA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F878D" w14:textId="77777777" w:rsidR="006F29EC" w:rsidRPr="00FF65DB" w:rsidRDefault="006F29EC" w:rsidP="006F29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770FFE7E" w14:textId="77777777" w:rsidR="006F29EC" w:rsidRPr="00FF65DB" w:rsidRDefault="006F29EC" w:rsidP="006F29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BA3128C" w14:textId="77777777" w:rsidR="006F29EC" w:rsidRPr="00FF65DB" w:rsidRDefault="006F29EC" w:rsidP="006F29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A0B588D" w14:textId="77777777" w:rsidR="006F29EC" w:rsidRPr="00FF65DB" w:rsidRDefault="006F29EC" w:rsidP="006F29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2051154E" w14:textId="77777777" w:rsidR="006F29EC" w:rsidRPr="00FF65DB" w:rsidRDefault="006F29EC" w:rsidP="006F29E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61AB2361" w14:textId="77777777" w:rsidR="006F29EC" w:rsidRDefault="006F29EC" w:rsidP="006F29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8C52" id="Text Box 2" o:spid="_x0000_s1027" type="#_x0000_t202" style="position:absolute;left:0;text-align:left;margin-left:0;margin-top:0;width:650.25pt;height:87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">
                <v:textbox>
                  <w:txbxContent>
                    <w:p w14:paraId="254F878D" w14:textId="77777777" w:rsidR="006F29EC" w:rsidRPr="00FF65DB" w:rsidRDefault="006F29EC" w:rsidP="006F29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770FFE7E" w14:textId="77777777" w:rsidR="006F29EC" w:rsidRPr="00FF65DB" w:rsidRDefault="006F29EC" w:rsidP="006F29E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BA3128C" w14:textId="77777777" w:rsidR="006F29EC" w:rsidRPr="00FF65DB" w:rsidRDefault="006F29EC" w:rsidP="006F29E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A0B588D" w14:textId="77777777" w:rsidR="006F29EC" w:rsidRPr="00FF65DB" w:rsidRDefault="006F29EC" w:rsidP="006F29E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2051154E" w14:textId="77777777" w:rsidR="006F29EC" w:rsidRPr="00FF65DB" w:rsidRDefault="006F29EC" w:rsidP="006F29EC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61AB2361" w14:textId="77777777" w:rsidR="006F29EC" w:rsidRDefault="006F29EC" w:rsidP="006F29EC"/>
                  </w:txbxContent>
                </v:textbox>
              </v:shape>
            </w:pict>
          </mc:Fallback>
        </mc:AlternateContent>
      </w:r>
    </w:p>
    <w:p w14:paraId="6B5FEB7E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9DA2D58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20A6A74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4A2A3AF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E6E253F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297D654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606127B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1FFDAD8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1741D7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CD33C" wp14:editId="18C093C5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1A794" w14:textId="77777777" w:rsidR="006F29EC" w:rsidRDefault="006F29EC" w:rsidP="006F29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5356A677" w14:textId="77777777" w:rsidR="006F29EC" w:rsidRDefault="006F29EC" w:rsidP="006F29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E3D0AEF" w14:textId="77777777" w:rsidR="006F29EC" w:rsidRPr="00FF65DB" w:rsidRDefault="006F29EC" w:rsidP="006F29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6D93549" w14:textId="77777777" w:rsidR="006F29EC" w:rsidRPr="00FF65DB" w:rsidRDefault="006F29EC" w:rsidP="006F29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5DE0FC8" w14:textId="77777777" w:rsidR="006F29EC" w:rsidRPr="00F23217" w:rsidRDefault="006F29EC" w:rsidP="006F29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03103278" w14:textId="77777777" w:rsidR="006F29EC" w:rsidRDefault="006F29EC" w:rsidP="006F29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D33C" id="Text Box 4" o:spid="_x0000_s1028" type="#_x0000_t202" style="position:absolute;left:0;text-align:left;margin-left:-2.25pt;margin-top:5.65pt;width:650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">
                <v:textbox>
                  <w:txbxContent>
                    <w:p w14:paraId="2F11A794" w14:textId="77777777" w:rsidR="006F29EC" w:rsidRDefault="006F29EC" w:rsidP="006F29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5356A677" w14:textId="77777777" w:rsidR="006F29EC" w:rsidRDefault="006F29EC" w:rsidP="006F29E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E3D0AEF" w14:textId="77777777" w:rsidR="006F29EC" w:rsidRPr="00FF65DB" w:rsidRDefault="006F29EC" w:rsidP="006F29E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6D93549" w14:textId="77777777" w:rsidR="006F29EC" w:rsidRPr="00FF65DB" w:rsidRDefault="006F29EC" w:rsidP="006F29E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5DE0FC8" w14:textId="77777777" w:rsidR="006F29EC" w:rsidRPr="00F23217" w:rsidRDefault="006F29EC" w:rsidP="006F29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03103278" w14:textId="77777777" w:rsidR="006F29EC" w:rsidRDefault="006F29EC" w:rsidP="006F29EC"/>
                  </w:txbxContent>
                </v:textbox>
              </v:shape>
            </w:pict>
          </mc:Fallback>
        </mc:AlternateContent>
      </w:r>
    </w:p>
    <w:p w14:paraId="1F7B4200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69FAFF3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72DCEB9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3607A0E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73745AC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E78C87A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AAFC6DE" w14:textId="77777777" w:rsidR="006F29EC" w:rsidRPr="001741D7" w:rsidRDefault="006F29EC" w:rsidP="006F29EC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1741D7">
        <w:rPr>
          <w:rFonts w:ascii="Calibri" w:hAnsi="Calibri" w:cs="Calibri"/>
          <w:b/>
          <w:i/>
        </w:rPr>
        <w:t>(PLACE IN EMPLOYMENT FILE)</w:t>
      </w:r>
    </w:p>
    <w:p w14:paraId="3E5E4EA1" w14:textId="14380BD1" w:rsidR="001400AE" w:rsidRPr="000049D2" w:rsidRDefault="001400AE" w:rsidP="001400AE">
      <w:pPr>
        <w:rPr>
          <w:rFonts w:cstheme="minorHAnsi"/>
          <w:b/>
        </w:rPr>
      </w:pPr>
      <w:r w:rsidRPr="00AE351F">
        <w:rPr>
          <w:rFonts w:cstheme="minorHAnsi"/>
          <w:b/>
        </w:rPr>
        <w:t>References</w:t>
      </w:r>
      <w:r>
        <w:rPr>
          <w:rFonts w:cstheme="minorHAnsi"/>
          <w:b/>
        </w:rPr>
        <w:t xml:space="preserve"> and Resources</w:t>
      </w:r>
      <w:r w:rsidRPr="00AE351F">
        <w:rPr>
          <w:rFonts w:cstheme="minorHAnsi"/>
          <w:b/>
        </w:rPr>
        <w:t>:</w:t>
      </w:r>
    </w:p>
    <w:p w14:paraId="18C7F6A5" w14:textId="0E2BAA91" w:rsidR="00541776" w:rsidRPr="00541776" w:rsidRDefault="00541776" w:rsidP="00541776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HAnsi"/>
          <w:sz w:val="20"/>
        </w:rPr>
      </w:pPr>
      <w:r w:rsidRPr="00541776">
        <w:rPr>
          <w:rFonts w:asciiTheme="minorHAnsi" w:eastAsiaTheme="minorHAnsi" w:hAnsiTheme="minorHAnsi" w:cstheme="minorHAnsi"/>
          <w:sz w:val="20"/>
        </w:rPr>
        <w:t xml:space="preserve">Centers for Medicare &amp; Medicaid Services.  QSO-20-39-NH, September 17, 2020, Revised 09/23/2022:  Nursing Home Visitation – COVID-19 (Revised):  </w:t>
      </w:r>
      <w:hyperlink r:id="rId7" w:history="1">
        <w:r w:rsidRPr="00541776">
          <w:rPr>
            <w:rStyle w:val="Hyperlink"/>
            <w:rFonts w:asciiTheme="minorHAnsi" w:hAnsiTheme="minorHAnsi" w:cstheme="minorHAnsi"/>
            <w:sz w:val="20"/>
          </w:rPr>
          <w:t>https://www.cms.gov/files/document/qso-20-39-nh-revised.pdf</w:t>
        </w:r>
      </w:hyperlink>
      <w:r w:rsidRPr="00541776">
        <w:rPr>
          <w:rFonts w:asciiTheme="minorHAnsi" w:hAnsiTheme="minorHAnsi" w:cstheme="minorHAnsi"/>
          <w:sz w:val="20"/>
        </w:rPr>
        <w:t xml:space="preserve"> </w:t>
      </w:r>
    </w:p>
    <w:p w14:paraId="4A4DE33E" w14:textId="71894E18" w:rsidR="00541776" w:rsidRPr="00541776" w:rsidRDefault="00541776" w:rsidP="00541776">
      <w:pPr>
        <w:pStyle w:val="ListParagraph"/>
        <w:numPr>
          <w:ilvl w:val="0"/>
          <w:numId w:val="11"/>
        </w:numPr>
        <w:contextualSpacing/>
        <w:rPr>
          <w:rFonts w:asciiTheme="minorHAnsi" w:eastAsia="MS Mincho" w:hAnsiTheme="minorHAnsi" w:cstheme="minorHAnsi"/>
          <w:sz w:val="20"/>
        </w:rPr>
      </w:pPr>
      <w:r w:rsidRPr="00541776">
        <w:rPr>
          <w:rFonts w:asciiTheme="minorHAnsi" w:hAnsiTheme="minorHAnsi" w:cstheme="minorHAnsi"/>
          <w:sz w:val="20"/>
        </w:rPr>
        <w:t xml:space="preserve">Centers for Medicare &amp; Medicaid Services State Operations Manual, Appendix PP – Guidance to Surveyors for Long Term Care Facilities (Rev. 173, 11-22-17) Advance Copy 6/29/22:  </w:t>
      </w:r>
      <w:hyperlink r:id="rId8" w:history="1">
        <w:r w:rsidRPr="00541776">
          <w:rPr>
            <w:rFonts w:asciiTheme="minorHAnsi" w:hAnsiTheme="minorHAnsi" w:cstheme="minorHAnsi"/>
            <w:color w:val="0000FF" w:themeColor="hyperlink"/>
            <w:sz w:val="20"/>
            <w:u w:val="single"/>
          </w:rPr>
          <w:t>https://www.cms.gov/files/document/appendix-pp-guidance-surveyor-long-term-care-facilities.pdf</w:t>
        </w:r>
      </w:hyperlink>
    </w:p>
    <w:p w14:paraId="7363CC1D" w14:textId="77777777" w:rsidR="00541776" w:rsidRPr="00541776" w:rsidRDefault="00541776" w:rsidP="00541776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Theme="minorHAnsi" w:hAnsiTheme="minorHAnsi" w:cstheme="minorHAnsi"/>
          <w:sz w:val="20"/>
        </w:rPr>
      </w:pPr>
      <w:r w:rsidRPr="00541776">
        <w:rPr>
          <w:rFonts w:asciiTheme="minorHAnsi" w:hAnsiTheme="minorHAnsi" w:cstheme="minorHAnsi"/>
          <w:sz w:val="20"/>
        </w:rPr>
        <w:t xml:space="preserve">Centers for Medicare &amp; Medicaid Services.   Long Term Care Critical Element Pathways, Infection Prevention, Control &amp; Immunizations, CMS 20054, 10/2022:  </w:t>
      </w:r>
      <w:hyperlink r:id="rId9" w:history="1">
        <w:r w:rsidRPr="00541776">
          <w:rPr>
            <w:rStyle w:val="Hyperlink"/>
            <w:rFonts w:asciiTheme="minorHAnsi" w:hAnsiTheme="minorHAnsi" w:cstheme="minorHAnsi"/>
            <w:sz w:val="20"/>
          </w:rPr>
          <w:t>https://www.cms.gov/files/zip/ce-pathways.zip</w:t>
        </w:r>
      </w:hyperlink>
      <w:r w:rsidRPr="00541776">
        <w:rPr>
          <w:rFonts w:asciiTheme="minorHAnsi" w:hAnsiTheme="minorHAnsi" w:cstheme="minorHAnsi"/>
          <w:sz w:val="20"/>
        </w:rPr>
        <w:t xml:space="preserve"> </w:t>
      </w:r>
    </w:p>
    <w:p w14:paraId="7D5AF58A" w14:textId="77777777" w:rsidR="00541776" w:rsidRPr="00541776" w:rsidRDefault="00541776" w:rsidP="00541776">
      <w:pPr>
        <w:pStyle w:val="ListParagraph"/>
        <w:numPr>
          <w:ilvl w:val="0"/>
          <w:numId w:val="11"/>
        </w:numPr>
        <w:spacing w:line="259" w:lineRule="auto"/>
        <w:rPr>
          <w:rFonts w:asciiTheme="minorHAnsi" w:hAnsiTheme="minorHAnsi" w:cstheme="minorHAnsi"/>
          <w:b/>
          <w:sz w:val="20"/>
        </w:rPr>
      </w:pPr>
      <w:r w:rsidRPr="00541776">
        <w:rPr>
          <w:rFonts w:asciiTheme="minorHAnsi" w:hAnsiTheme="minorHAnsi" w:cstheme="minorHAnsi"/>
          <w:sz w:val="20"/>
        </w:rPr>
        <w:t xml:space="preserve">Centers for Disease Control and Prevention.  Interim Infection Prevention and Control Recommendations for Healthcare Personnel During the Coronavirus Disease 2019 (COVID-19) Pandemic), Updated Sept. 23, 2022:  </w:t>
      </w:r>
      <w:hyperlink r:id="rId10" w:history="1">
        <w:r w:rsidRPr="00541776">
          <w:rPr>
            <w:rStyle w:val="Hyperlink"/>
            <w:rFonts w:asciiTheme="minorHAnsi" w:hAnsiTheme="minorHAnsi" w:cstheme="minorHAnsi"/>
            <w:sz w:val="20"/>
          </w:rPr>
          <w:t>https://www.cdc.gov/coronavirus/2019-ncov/hcp/infection-control-recommendations.html</w:t>
        </w:r>
      </w:hyperlink>
    </w:p>
    <w:p w14:paraId="388CB127" w14:textId="77777777" w:rsidR="006F29EC" w:rsidRPr="00AD3219" w:rsidRDefault="006F29EC" w:rsidP="006F29EC">
      <w:pPr>
        <w:rPr>
          <w:rFonts w:ascii="Calibri" w:hAnsi="Calibri" w:cs="Calibri"/>
        </w:rPr>
      </w:pPr>
    </w:p>
    <w:p w14:paraId="0875011C" w14:textId="77777777" w:rsidR="006F29EC" w:rsidRPr="002C43BC" w:rsidRDefault="006F29EC" w:rsidP="006F29EC">
      <w:pPr>
        <w:spacing w:after="0" w:line="240" w:lineRule="auto"/>
        <w:rPr>
          <w:rFonts w:ascii="Calibri" w:hAnsi="Calibri" w:cs="Calibri"/>
        </w:rPr>
      </w:pPr>
    </w:p>
    <w:p w14:paraId="583D24D8" w14:textId="43099759" w:rsidR="00362A59" w:rsidRPr="00AB70A1" w:rsidRDefault="00362A59" w:rsidP="00257616"/>
    <w:sectPr w:rsidR="00362A59" w:rsidRPr="00AB70A1" w:rsidSect="00041B40">
      <w:headerReference w:type="default" r:id="rId11"/>
      <w:footerReference w:type="default" r:id="rId12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E20B" w14:textId="77777777" w:rsidR="006E2A00" w:rsidRDefault="006E2A00" w:rsidP="00041B40">
      <w:pPr>
        <w:spacing w:after="0" w:line="240" w:lineRule="auto"/>
      </w:pPr>
      <w:r>
        <w:separator/>
      </w:r>
    </w:p>
  </w:endnote>
  <w:endnote w:type="continuationSeparator" w:id="0">
    <w:p w14:paraId="514A4186" w14:textId="77777777" w:rsidR="006E2A00" w:rsidRDefault="006E2A00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82BF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5F02D82A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0B2BA9FD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643F" w14:textId="77777777" w:rsidR="006E2A00" w:rsidRDefault="006E2A00" w:rsidP="00041B40">
      <w:pPr>
        <w:spacing w:after="0" w:line="240" w:lineRule="auto"/>
      </w:pPr>
      <w:r>
        <w:separator/>
      </w:r>
    </w:p>
  </w:footnote>
  <w:footnote w:type="continuationSeparator" w:id="0">
    <w:p w14:paraId="42B85AA9" w14:textId="77777777" w:rsidR="006E2A00" w:rsidRDefault="006E2A00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DDB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FA3B7F6" wp14:editId="46D55293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00CDB523" wp14:editId="6EAAAA1F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AC5"/>
    <w:multiLevelType w:val="hybridMultilevel"/>
    <w:tmpl w:val="98EA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7794"/>
    <w:multiLevelType w:val="hybridMultilevel"/>
    <w:tmpl w:val="85A4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23C7"/>
    <w:multiLevelType w:val="hybridMultilevel"/>
    <w:tmpl w:val="625E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49BA"/>
    <w:multiLevelType w:val="hybridMultilevel"/>
    <w:tmpl w:val="35A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A1323"/>
    <w:multiLevelType w:val="hybridMultilevel"/>
    <w:tmpl w:val="F5EC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C0398"/>
    <w:multiLevelType w:val="hybridMultilevel"/>
    <w:tmpl w:val="3770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9795E"/>
    <w:multiLevelType w:val="hybridMultilevel"/>
    <w:tmpl w:val="39B42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344C7C"/>
    <w:multiLevelType w:val="hybridMultilevel"/>
    <w:tmpl w:val="DA30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35B92"/>
    <w:multiLevelType w:val="hybridMultilevel"/>
    <w:tmpl w:val="F81C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10E6F"/>
    <w:multiLevelType w:val="hybridMultilevel"/>
    <w:tmpl w:val="BADA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E2F43"/>
    <w:multiLevelType w:val="hybridMultilevel"/>
    <w:tmpl w:val="240E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861079">
    <w:abstractNumId w:val="6"/>
  </w:num>
  <w:num w:numId="2" w16cid:durableId="1063916731">
    <w:abstractNumId w:val="2"/>
  </w:num>
  <w:num w:numId="3" w16cid:durableId="139199094">
    <w:abstractNumId w:val="3"/>
  </w:num>
  <w:num w:numId="4" w16cid:durableId="1168909915">
    <w:abstractNumId w:val="0"/>
  </w:num>
  <w:num w:numId="5" w16cid:durableId="2128966606">
    <w:abstractNumId w:val="9"/>
  </w:num>
  <w:num w:numId="6" w16cid:durableId="287322918">
    <w:abstractNumId w:val="10"/>
  </w:num>
  <w:num w:numId="7" w16cid:durableId="125123677">
    <w:abstractNumId w:val="1"/>
  </w:num>
  <w:num w:numId="8" w16cid:durableId="334308987">
    <w:abstractNumId w:val="8"/>
  </w:num>
  <w:num w:numId="9" w16cid:durableId="698506354">
    <w:abstractNumId w:val="7"/>
  </w:num>
  <w:num w:numId="10" w16cid:durableId="1921399839">
    <w:abstractNumId w:val="5"/>
  </w:num>
  <w:num w:numId="11" w16cid:durableId="375467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40"/>
    <w:rsid w:val="00026F1A"/>
    <w:rsid w:val="0003629F"/>
    <w:rsid w:val="00041B40"/>
    <w:rsid w:val="000425EA"/>
    <w:rsid w:val="000B573E"/>
    <w:rsid w:val="000C47E3"/>
    <w:rsid w:val="001400AE"/>
    <w:rsid w:val="00173D73"/>
    <w:rsid w:val="00245BA4"/>
    <w:rsid w:val="00257616"/>
    <w:rsid w:val="00362A59"/>
    <w:rsid w:val="003D4C37"/>
    <w:rsid w:val="0040221D"/>
    <w:rsid w:val="005116D7"/>
    <w:rsid w:val="00541776"/>
    <w:rsid w:val="00585B41"/>
    <w:rsid w:val="00632C48"/>
    <w:rsid w:val="006E2A00"/>
    <w:rsid w:val="006F29EC"/>
    <w:rsid w:val="00782807"/>
    <w:rsid w:val="0079343C"/>
    <w:rsid w:val="007B13FF"/>
    <w:rsid w:val="00830D0B"/>
    <w:rsid w:val="0083369C"/>
    <w:rsid w:val="00895110"/>
    <w:rsid w:val="00965567"/>
    <w:rsid w:val="00970CB6"/>
    <w:rsid w:val="00970FA7"/>
    <w:rsid w:val="009747BF"/>
    <w:rsid w:val="009A30E8"/>
    <w:rsid w:val="009E2F8C"/>
    <w:rsid w:val="009F1DEA"/>
    <w:rsid w:val="00A7102F"/>
    <w:rsid w:val="00AB70A1"/>
    <w:rsid w:val="00B44006"/>
    <w:rsid w:val="00C27835"/>
    <w:rsid w:val="00C81567"/>
    <w:rsid w:val="00CD1707"/>
    <w:rsid w:val="00CD645E"/>
    <w:rsid w:val="00D33E0F"/>
    <w:rsid w:val="00D456B3"/>
    <w:rsid w:val="00DF6093"/>
    <w:rsid w:val="00E24539"/>
    <w:rsid w:val="00E27226"/>
    <w:rsid w:val="00E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D6A31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6B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3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F29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29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64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456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417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files/document/appendix-pp-guidance-surveyor-long-term-care-faciliti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s.gov/files/document/qso-20-39-nh-revised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dc.gov/coronavirus/2019-ncov/hcp/infection-control-recommend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s.gov/files/zip/ce-pathways.z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Sue LaGrange</cp:lastModifiedBy>
  <cp:revision>2</cp:revision>
  <dcterms:created xsi:type="dcterms:W3CDTF">2022-12-13T13:14:00Z</dcterms:created>
  <dcterms:modified xsi:type="dcterms:W3CDTF">2022-12-13T13:14:00Z</dcterms:modified>
</cp:coreProperties>
</file>