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B4C2A" w14:textId="77777777" w:rsidR="00DE7AF9" w:rsidRPr="0061754F" w:rsidRDefault="00301AA8" w:rsidP="00BB507F">
      <w:pPr>
        <w:jc w:val="center"/>
        <w:rPr>
          <w:rFonts w:asciiTheme="minorHAnsi" w:hAnsiTheme="minorHAnsi" w:cstheme="minorHAnsi"/>
          <w:b/>
          <w:sz w:val="32"/>
        </w:rPr>
      </w:pPr>
      <w:r w:rsidRPr="0061754F">
        <w:rPr>
          <w:rFonts w:asciiTheme="minorHAnsi" w:hAnsiTheme="minorHAnsi" w:cstheme="minorHAns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67EB9" wp14:editId="3440CA19">
                <wp:simplePos x="0" y="0"/>
                <wp:positionH relativeFrom="margin">
                  <wp:align>right</wp:align>
                </wp:positionH>
                <wp:positionV relativeFrom="page">
                  <wp:posOffset>914400</wp:posOffset>
                </wp:positionV>
                <wp:extent cx="5943600" cy="42195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421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DB9FD" w14:textId="77777777" w:rsidR="00D0644A" w:rsidRPr="00FB5C57" w:rsidRDefault="00D0644A" w:rsidP="007B49A2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14:paraId="5E797834" w14:textId="5FE45279" w:rsidR="0052598C" w:rsidRDefault="00FB5C57" w:rsidP="007B49A2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Section </w:t>
                            </w:r>
                            <w:r w:rsidR="00DF7911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1</w:t>
                            </w:r>
                            <w:r w:rsidR="00357BA6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7</w:t>
                            </w:r>
                          </w:p>
                          <w:p w14:paraId="0CF23C81" w14:textId="77777777" w:rsidR="00FB5C57" w:rsidRDefault="00FB5C57" w:rsidP="007B49A2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14:paraId="7A883DFF" w14:textId="79BB5A8D" w:rsidR="004416E0" w:rsidRDefault="00357BA6" w:rsidP="00706E4B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Facility Assessment Training</w:t>
                            </w:r>
                            <w:r w:rsidR="00B37C3F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080BCA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Post Test </w:t>
                            </w:r>
                            <w:r w:rsidR="00C95268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Answer Key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67EB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6.8pt;margin-top:1in;width:468pt;height:332.2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" filled="f" stroked="f" strokeweight=".5pt">
                <v:textbox>
                  <w:txbxContent>
                    <w:p w14:paraId="362DB9FD" w14:textId="77777777" w:rsidR="00D0644A" w:rsidRPr="00FB5C57" w:rsidRDefault="00D0644A" w:rsidP="007B49A2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14:paraId="5E797834" w14:textId="5FE45279" w:rsidR="0052598C" w:rsidRDefault="00FB5C57" w:rsidP="007B49A2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Section </w:t>
                      </w:r>
                      <w:r w:rsidR="00DF7911"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  <w:szCs w:val="72"/>
                        </w:rPr>
                        <w:t>1</w:t>
                      </w:r>
                      <w:r w:rsidR="00357BA6"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  <w:szCs w:val="72"/>
                        </w:rPr>
                        <w:t>7</w:t>
                      </w:r>
                    </w:p>
                    <w:p w14:paraId="0CF23C81" w14:textId="77777777" w:rsidR="00FB5C57" w:rsidRDefault="00FB5C57" w:rsidP="007B49A2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14:paraId="7A883DFF" w14:textId="79BB5A8D" w:rsidR="004416E0" w:rsidRDefault="00357BA6" w:rsidP="00706E4B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  <w:szCs w:val="72"/>
                        </w:rPr>
                        <w:t>Facility Assessment Training</w:t>
                      </w:r>
                      <w:r w:rsidR="00B37C3F"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  <w:r w:rsidR="00080BCA"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Post Test </w:t>
                      </w:r>
                      <w:r w:rsidR="00C95268"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Answer Key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44ACBCD" w14:textId="53AD7706" w:rsidR="00641687" w:rsidRPr="006459C7" w:rsidRDefault="00DE7AF9" w:rsidP="006459C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1754F">
        <w:rPr>
          <w:rFonts w:asciiTheme="minorHAnsi" w:hAnsiTheme="minorHAnsi" w:cstheme="minorHAnsi"/>
          <w:b/>
          <w:sz w:val="32"/>
        </w:rPr>
        <w:br w:type="page"/>
      </w:r>
    </w:p>
    <w:p w14:paraId="4588738E" w14:textId="39FA56E2" w:rsidR="00080BCA" w:rsidRPr="00B33A68" w:rsidRDefault="00080BCA" w:rsidP="00080BCA">
      <w:pPr>
        <w:jc w:val="center"/>
        <w:rPr>
          <w:rFonts w:ascii="Calibri" w:hAnsi="Calibri" w:cs="Calibri"/>
          <w:b/>
          <w:sz w:val="28"/>
          <w:szCs w:val="28"/>
        </w:rPr>
      </w:pPr>
      <w:r w:rsidRPr="00B33A68">
        <w:rPr>
          <w:rFonts w:ascii="Calibri" w:hAnsi="Calibri" w:cs="Calibri"/>
          <w:b/>
          <w:sz w:val="28"/>
          <w:szCs w:val="28"/>
        </w:rPr>
        <w:lastRenderedPageBreak/>
        <w:t>Post Test – F</w:t>
      </w:r>
      <w:r>
        <w:rPr>
          <w:rFonts w:ascii="Calibri" w:hAnsi="Calibri" w:cs="Calibri"/>
          <w:b/>
          <w:sz w:val="28"/>
          <w:szCs w:val="28"/>
        </w:rPr>
        <w:t xml:space="preserve">acility </w:t>
      </w:r>
      <w:r w:rsidRPr="00B33A68">
        <w:rPr>
          <w:rFonts w:ascii="Calibri" w:hAnsi="Calibri" w:cs="Calibri"/>
          <w:b/>
          <w:sz w:val="28"/>
          <w:szCs w:val="28"/>
        </w:rPr>
        <w:t>A</w:t>
      </w:r>
      <w:r>
        <w:rPr>
          <w:rFonts w:ascii="Calibri" w:hAnsi="Calibri" w:cs="Calibri"/>
          <w:b/>
          <w:sz w:val="28"/>
          <w:szCs w:val="28"/>
        </w:rPr>
        <w:t>ssessment</w:t>
      </w:r>
    </w:p>
    <w:p w14:paraId="4781D719" w14:textId="77777777" w:rsidR="00C95268" w:rsidRPr="00FC532B" w:rsidRDefault="00C95268" w:rsidP="00C95268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9"/>
        <w:gridCol w:w="2741"/>
      </w:tblGrid>
      <w:tr w:rsidR="00C95268" w:rsidRPr="00FC532B" w14:paraId="6F818875" w14:textId="77777777" w:rsidTr="00742B1E">
        <w:tc>
          <w:tcPr>
            <w:tcW w:w="6609" w:type="dxa"/>
            <w:shd w:val="clear" w:color="auto" w:fill="D9D9D9" w:themeFill="background1" w:themeFillShade="D9"/>
          </w:tcPr>
          <w:p w14:paraId="5B25C4DA" w14:textId="77777777" w:rsidR="00C95268" w:rsidRPr="00FC532B" w:rsidRDefault="00C95268" w:rsidP="00742B1E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FC532B">
              <w:rPr>
                <w:rFonts w:ascii="Calibri" w:hAnsi="Calibri" w:cs="Calibri"/>
                <w:b/>
                <w:szCs w:val="24"/>
              </w:rPr>
              <w:t>Question: True or False?</w:t>
            </w:r>
          </w:p>
        </w:tc>
        <w:tc>
          <w:tcPr>
            <w:tcW w:w="2741" w:type="dxa"/>
            <w:shd w:val="clear" w:color="auto" w:fill="D9D9D9" w:themeFill="background1" w:themeFillShade="D9"/>
          </w:tcPr>
          <w:p w14:paraId="52FDD92E" w14:textId="77777777" w:rsidR="00C95268" w:rsidRPr="00FC532B" w:rsidRDefault="00C95268" w:rsidP="00742B1E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FC532B">
              <w:rPr>
                <w:rFonts w:ascii="Calibri" w:hAnsi="Calibri" w:cs="Calibri"/>
                <w:b/>
                <w:szCs w:val="24"/>
              </w:rPr>
              <w:t>Answer</w:t>
            </w:r>
          </w:p>
        </w:tc>
      </w:tr>
      <w:tr w:rsidR="00C95268" w:rsidRPr="00FC532B" w14:paraId="432BD0FB" w14:textId="77777777" w:rsidTr="00742B1E">
        <w:tc>
          <w:tcPr>
            <w:tcW w:w="6609" w:type="dxa"/>
          </w:tcPr>
          <w:p w14:paraId="575CED09" w14:textId="77777777" w:rsidR="00C95268" w:rsidRPr="00FC532B" w:rsidRDefault="00C95268" w:rsidP="00C95268">
            <w:pPr>
              <w:pStyle w:val="ListParagraph"/>
              <w:numPr>
                <w:ilvl w:val="0"/>
                <w:numId w:val="109"/>
              </w:numPr>
              <w:spacing w:line="276" w:lineRule="auto"/>
              <w:contextualSpacing/>
              <w:rPr>
                <w:rFonts w:ascii="Calibri" w:hAnsi="Calibri" w:cs="Calibri"/>
                <w:szCs w:val="24"/>
              </w:rPr>
            </w:pPr>
            <w:r w:rsidRPr="00FC532B">
              <w:rPr>
                <w:rFonts w:ascii="Calibri" w:hAnsi="Calibri" w:cs="Calibri"/>
                <w:szCs w:val="24"/>
              </w:rPr>
              <w:t xml:space="preserve">The facility does not have to assess the acuity of the resident population for the FWRA. </w:t>
            </w:r>
          </w:p>
          <w:p w14:paraId="22FE47EA" w14:textId="77777777" w:rsidR="00C95268" w:rsidRPr="00FC532B" w:rsidRDefault="00C95268" w:rsidP="00742B1E">
            <w:pPr>
              <w:pStyle w:val="ListParagraph"/>
              <w:rPr>
                <w:rFonts w:ascii="Calibri" w:hAnsi="Calibri" w:cs="Calibri"/>
                <w:szCs w:val="24"/>
              </w:rPr>
            </w:pPr>
          </w:p>
        </w:tc>
        <w:tc>
          <w:tcPr>
            <w:tcW w:w="2741" w:type="dxa"/>
          </w:tcPr>
          <w:p w14:paraId="1019A717" w14:textId="77777777" w:rsidR="00C95268" w:rsidRPr="00FC532B" w:rsidRDefault="00C95268" w:rsidP="00742B1E">
            <w:pPr>
              <w:rPr>
                <w:rFonts w:ascii="Calibri" w:hAnsi="Calibri" w:cs="Calibri"/>
                <w:szCs w:val="24"/>
              </w:rPr>
            </w:pPr>
            <w:r w:rsidRPr="00FC532B">
              <w:rPr>
                <w:rFonts w:ascii="Calibri" w:hAnsi="Calibri" w:cs="Calibri"/>
                <w:szCs w:val="24"/>
              </w:rPr>
              <w:t>False – the facility must assess the acuity of the resident population.</w:t>
            </w:r>
          </w:p>
        </w:tc>
      </w:tr>
      <w:tr w:rsidR="00C95268" w:rsidRPr="00FC532B" w14:paraId="22814556" w14:textId="77777777" w:rsidTr="00742B1E">
        <w:tc>
          <w:tcPr>
            <w:tcW w:w="6609" w:type="dxa"/>
          </w:tcPr>
          <w:p w14:paraId="02FD0CCC" w14:textId="77777777" w:rsidR="00C95268" w:rsidRPr="00FC532B" w:rsidRDefault="00C95268" w:rsidP="00C95268">
            <w:pPr>
              <w:pStyle w:val="ListParagraph"/>
              <w:numPr>
                <w:ilvl w:val="0"/>
                <w:numId w:val="109"/>
              </w:numPr>
              <w:spacing w:line="276" w:lineRule="auto"/>
              <w:contextualSpacing/>
              <w:rPr>
                <w:rFonts w:ascii="Calibri" w:hAnsi="Calibri" w:cs="Calibri"/>
                <w:szCs w:val="24"/>
              </w:rPr>
            </w:pPr>
            <w:r w:rsidRPr="00FC532B">
              <w:rPr>
                <w:rFonts w:ascii="Calibri" w:hAnsi="Calibri" w:cs="Calibri"/>
                <w:szCs w:val="24"/>
              </w:rPr>
              <w:t xml:space="preserve">The purpose of the FWRA is to determine resources needed to care for residents during </w:t>
            </w:r>
            <w:proofErr w:type="gramStart"/>
            <w:r w:rsidRPr="00FC532B">
              <w:rPr>
                <w:rFonts w:ascii="Calibri" w:hAnsi="Calibri" w:cs="Calibri"/>
                <w:szCs w:val="24"/>
              </w:rPr>
              <w:t>day to day</w:t>
            </w:r>
            <w:proofErr w:type="gramEnd"/>
            <w:r w:rsidRPr="00FC532B">
              <w:rPr>
                <w:rFonts w:ascii="Calibri" w:hAnsi="Calibri" w:cs="Calibri"/>
                <w:szCs w:val="24"/>
              </w:rPr>
              <w:t xml:space="preserve"> operations and in emergencies.</w:t>
            </w:r>
          </w:p>
          <w:p w14:paraId="40E098E5" w14:textId="77777777" w:rsidR="00C95268" w:rsidRPr="00FC532B" w:rsidRDefault="00C95268" w:rsidP="00742B1E">
            <w:pPr>
              <w:pStyle w:val="ListParagraph"/>
              <w:rPr>
                <w:rFonts w:ascii="Calibri" w:hAnsi="Calibri" w:cs="Calibri"/>
                <w:szCs w:val="24"/>
              </w:rPr>
            </w:pPr>
          </w:p>
        </w:tc>
        <w:tc>
          <w:tcPr>
            <w:tcW w:w="2741" w:type="dxa"/>
          </w:tcPr>
          <w:p w14:paraId="0356582C" w14:textId="77777777" w:rsidR="00C95268" w:rsidRPr="00FC532B" w:rsidRDefault="00C95268" w:rsidP="00742B1E">
            <w:pPr>
              <w:rPr>
                <w:rFonts w:ascii="Calibri" w:hAnsi="Calibri" w:cs="Calibri"/>
                <w:szCs w:val="24"/>
              </w:rPr>
            </w:pPr>
            <w:r w:rsidRPr="00FC532B">
              <w:rPr>
                <w:rFonts w:ascii="Calibri" w:hAnsi="Calibri" w:cs="Calibri"/>
                <w:szCs w:val="24"/>
              </w:rPr>
              <w:t>True</w:t>
            </w:r>
          </w:p>
        </w:tc>
      </w:tr>
      <w:tr w:rsidR="00C95268" w:rsidRPr="00FC532B" w14:paraId="2D75E443" w14:textId="77777777" w:rsidTr="00742B1E">
        <w:tc>
          <w:tcPr>
            <w:tcW w:w="6609" w:type="dxa"/>
          </w:tcPr>
          <w:p w14:paraId="544DB44E" w14:textId="77777777" w:rsidR="00C95268" w:rsidRPr="00FC532B" w:rsidRDefault="00C95268" w:rsidP="00C95268">
            <w:pPr>
              <w:pStyle w:val="ListParagraph"/>
              <w:numPr>
                <w:ilvl w:val="0"/>
                <w:numId w:val="109"/>
              </w:numPr>
              <w:spacing w:line="276" w:lineRule="auto"/>
              <w:contextualSpacing/>
              <w:rPr>
                <w:rFonts w:ascii="Calibri" w:hAnsi="Calibri" w:cs="Calibri"/>
                <w:szCs w:val="24"/>
              </w:rPr>
            </w:pPr>
            <w:r w:rsidRPr="00FC532B">
              <w:rPr>
                <w:rFonts w:ascii="Calibri" w:hAnsi="Calibri" w:cs="Calibri"/>
                <w:szCs w:val="24"/>
              </w:rPr>
              <w:t>The cultural, religious, and ethnic factors of the residents must be considered in the FWRA.</w:t>
            </w:r>
          </w:p>
          <w:p w14:paraId="440AF9CA" w14:textId="77777777" w:rsidR="00C95268" w:rsidRPr="00FC532B" w:rsidRDefault="00C95268" w:rsidP="00742B1E">
            <w:pPr>
              <w:pStyle w:val="ListParagraph"/>
              <w:rPr>
                <w:rFonts w:ascii="Calibri" w:hAnsi="Calibri" w:cs="Calibri"/>
                <w:szCs w:val="24"/>
              </w:rPr>
            </w:pPr>
          </w:p>
        </w:tc>
        <w:tc>
          <w:tcPr>
            <w:tcW w:w="2741" w:type="dxa"/>
          </w:tcPr>
          <w:p w14:paraId="741D91F9" w14:textId="77777777" w:rsidR="00C95268" w:rsidRPr="00FC532B" w:rsidRDefault="00C95268" w:rsidP="00742B1E">
            <w:pPr>
              <w:rPr>
                <w:rFonts w:ascii="Calibri" w:hAnsi="Calibri" w:cs="Calibri"/>
                <w:szCs w:val="24"/>
              </w:rPr>
            </w:pPr>
            <w:r w:rsidRPr="00FC532B">
              <w:rPr>
                <w:rFonts w:ascii="Calibri" w:hAnsi="Calibri" w:cs="Calibri"/>
                <w:szCs w:val="24"/>
              </w:rPr>
              <w:t>True</w:t>
            </w:r>
          </w:p>
        </w:tc>
      </w:tr>
      <w:tr w:rsidR="00C95268" w:rsidRPr="00FC532B" w14:paraId="515A3295" w14:textId="77777777" w:rsidTr="00742B1E">
        <w:tc>
          <w:tcPr>
            <w:tcW w:w="6609" w:type="dxa"/>
          </w:tcPr>
          <w:p w14:paraId="1EC299E9" w14:textId="77777777" w:rsidR="00C95268" w:rsidRPr="00FC532B" w:rsidRDefault="00C95268" w:rsidP="00C95268">
            <w:pPr>
              <w:pStyle w:val="ListParagraph"/>
              <w:numPr>
                <w:ilvl w:val="0"/>
                <w:numId w:val="109"/>
              </w:numPr>
              <w:contextualSpacing/>
              <w:rPr>
                <w:rFonts w:ascii="Calibri" w:hAnsi="Calibri" w:cs="Calibri"/>
                <w:szCs w:val="24"/>
              </w:rPr>
            </w:pPr>
            <w:r w:rsidRPr="00FC532B">
              <w:rPr>
                <w:rFonts w:ascii="Calibri" w:hAnsi="Calibri" w:cs="Calibri"/>
                <w:szCs w:val="24"/>
              </w:rPr>
              <w:t>Only resident care areas need to be addressed or included in the FWRA.</w:t>
            </w:r>
          </w:p>
          <w:p w14:paraId="2A9742A2" w14:textId="77777777" w:rsidR="00C95268" w:rsidRPr="00FC532B" w:rsidRDefault="00C95268" w:rsidP="00742B1E">
            <w:pPr>
              <w:pStyle w:val="ListParagraph"/>
              <w:rPr>
                <w:rFonts w:ascii="Calibri" w:hAnsi="Calibri" w:cs="Calibri"/>
                <w:szCs w:val="24"/>
              </w:rPr>
            </w:pPr>
          </w:p>
        </w:tc>
        <w:tc>
          <w:tcPr>
            <w:tcW w:w="2741" w:type="dxa"/>
          </w:tcPr>
          <w:p w14:paraId="07E4032B" w14:textId="77777777" w:rsidR="00C95268" w:rsidRPr="00FC532B" w:rsidRDefault="00C95268" w:rsidP="00742B1E">
            <w:pPr>
              <w:rPr>
                <w:rFonts w:ascii="Calibri" w:hAnsi="Calibri" w:cs="Calibri"/>
                <w:szCs w:val="24"/>
              </w:rPr>
            </w:pPr>
            <w:r w:rsidRPr="00FC532B">
              <w:rPr>
                <w:rFonts w:ascii="Calibri" w:hAnsi="Calibri" w:cs="Calibri"/>
                <w:szCs w:val="24"/>
              </w:rPr>
              <w:t>False – All areas of the physical plant including non-resident areas must be addressed or included.</w:t>
            </w:r>
          </w:p>
        </w:tc>
      </w:tr>
      <w:tr w:rsidR="00C95268" w:rsidRPr="00FC532B" w14:paraId="77029651" w14:textId="77777777" w:rsidTr="00742B1E">
        <w:tc>
          <w:tcPr>
            <w:tcW w:w="6609" w:type="dxa"/>
          </w:tcPr>
          <w:p w14:paraId="0C534D2F" w14:textId="77777777" w:rsidR="00C95268" w:rsidRPr="00FC532B" w:rsidRDefault="00C95268" w:rsidP="00C95268">
            <w:pPr>
              <w:pStyle w:val="ListParagraph"/>
              <w:numPr>
                <w:ilvl w:val="0"/>
                <w:numId w:val="109"/>
              </w:numPr>
              <w:contextualSpacing/>
              <w:rPr>
                <w:rFonts w:ascii="Calibri" w:hAnsi="Calibri" w:cs="Calibri"/>
                <w:szCs w:val="24"/>
              </w:rPr>
            </w:pPr>
            <w:r w:rsidRPr="00FC532B">
              <w:rPr>
                <w:rFonts w:ascii="Calibri" w:hAnsi="Calibri" w:cs="Calibri"/>
                <w:szCs w:val="24"/>
              </w:rPr>
              <w:t>Contracts and memos of understanding must be addressed or included in the FWRA.</w:t>
            </w:r>
          </w:p>
          <w:p w14:paraId="72C4A963" w14:textId="77777777" w:rsidR="00C95268" w:rsidRPr="00FC532B" w:rsidRDefault="00C95268" w:rsidP="00742B1E">
            <w:pPr>
              <w:pStyle w:val="ListParagraph"/>
              <w:rPr>
                <w:rFonts w:ascii="Calibri" w:hAnsi="Calibri" w:cs="Calibri"/>
                <w:szCs w:val="24"/>
              </w:rPr>
            </w:pPr>
          </w:p>
        </w:tc>
        <w:tc>
          <w:tcPr>
            <w:tcW w:w="2741" w:type="dxa"/>
          </w:tcPr>
          <w:p w14:paraId="7DA32655" w14:textId="77777777" w:rsidR="00C95268" w:rsidRPr="00FC532B" w:rsidRDefault="00C95268" w:rsidP="00742B1E">
            <w:pPr>
              <w:rPr>
                <w:rFonts w:ascii="Calibri" w:hAnsi="Calibri" w:cs="Calibri"/>
                <w:szCs w:val="24"/>
              </w:rPr>
            </w:pPr>
            <w:r w:rsidRPr="00FC532B">
              <w:rPr>
                <w:rFonts w:ascii="Calibri" w:hAnsi="Calibri" w:cs="Calibri"/>
                <w:szCs w:val="24"/>
              </w:rPr>
              <w:t>True</w:t>
            </w:r>
          </w:p>
        </w:tc>
      </w:tr>
      <w:tr w:rsidR="00C95268" w:rsidRPr="00FC532B" w14:paraId="084E394A" w14:textId="77777777" w:rsidTr="00742B1E">
        <w:tc>
          <w:tcPr>
            <w:tcW w:w="6609" w:type="dxa"/>
          </w:tcPr>
          <w:p w14:paraId="394DA2FA" w14:textId="77777777" w:rsidR="00C95268" w:rsidRPr="00FC532B" w:rsidRDefault="00C95268" w:rsidP="00C95268">
            <w:pPr>
              <w:pStyle w:val="ListParagraph"/>
              <w:numPr>
                <w:ilvl w:val="0"/>
                <w:numId w:val="109"/>
              </w:numPr>
              <w:contextualSpacing/>
              <w:rPr>
                <w:rFonts w:ascii="Calibri" w:hAnsi="Calibri" w:cs="Calibri"/>
                <w:szCs w:val="24"/>
              </w:rPr>
            </w:pPr>
            <w:r w:rsidRPr="00FC532B">
              <w:rPr>
                <w:rFonts w:ascii="Calibri" w:hAnsi="Calibri" w:cs="Calibri"/>
                <w:szCs w:val="24"/>
              </w:rPr>
              <w:t>Budgetary guidance cannot be used in determining sufficient staffing.</w:t>
            </w:r>
          </w:p>
          <w:p w14:paraId="72722CE8" w14:textId="77777777" w:rsidR="00C95268" w:rsidRPr="00FC532B" w:rsidRDefault="00C95268" w:rsidP="00742B1E">
            <w:pPr>
              <w:pStyle w:val="ListParagraph"/>
              <w:rPr>
                <w:rFonts w:ascii="Calibri" w:hAnsi="Calibri" w:cs="Calibri"/>
                <w:szCs w:val="24"/>
              </w:rPr>
            </w:pPr>
          </w:p>
        </w:tc>
        <w:tc>
          <w:tcPr>
            <w:tcW w:w="2741" w:type="dxa"/>
          </w:tcPr>
          <w:p w14:paraId="2131A330" w14:textId="77777777" w:rsidR="00C95268" w:rsidRPr="00FC532B" w:rsidRDefault="00C95268" w:rsidP="00742B1E">
            <w:pPr>
              <w:rPr>
                <w:rFonts w:ascii="Calibri" w:hAnsi="Calibri" w:cs="Calibri"/>
                <w:szCs w:val="24"/>
              </w:rPr>
            </w:pPr>
            <w:r w:rsidRPr="00FC532B">
              <w:rPr>
                <w:rFonts w:ascii="Calibri" w:hAnsi="Calibri" w:cs="Calibri"/>
                <w:szCs w:val="24"/>
              </w:rPr>
              <w:t>False – budgetary guidelines are an important part of assessing resources.</w:t>
            </w:r>
          </w:p>
        </w:tc>
      </w:tr>
      <w:tr w:rsidR="00C95268" w:rsidRPr="00FC532B" w14:paraId="5DDE0762" w14:textId="77777777" w:rsidTr="00742B1E">
        <w:tc>
          <w:tcPr>
            <w:tcW w:w="6609" w:type="dxa"/>
          </w:tcPr>
          <w:p w14:paraId="3BF87EFC" w14:textId="01628631" w:rsidR="00C95268" w:rsidRPr="00FC532B" w:rsidRDefault="00C95268" w:rsidP="00C95268">
            <w:pPr>
              <w:pStyle w:val="ListParagraph"/>
              <w:numPr>
                <w:ilvl w:val="0"/>
                <w:numId w:val="109"/>
              </w:numPr>
              <w:contextualSpacing/>
              <w:rPr>
                <w:rFonts w:ascii="Calibri" w:hAnsi="Calibri" w:cs="Calibri"/>
                <w:szCs w:val="24"/>
              </w:rPr>
            </w:pPr>
            <w:r w:rsidRPr="00FC532B">
              <w:rPr>
                <w:rFonts w:ascii="Calibri" w:hAnsi="Calibri" w:cs="Calibri"/>
                <w:szCs w:val="24"/>
              </w:rPr>
              <w:t xml:space="preserve">One of the recommended participants on the FA team </w:t>
            </w:r>
            <w:r>
              <w:rPr>
                <w:rFonts w:ascii="Calibri" w:hAnsi="Calibri" w:cs="Calibri"/>
                <w:szCs w:val="24"/>
              </w:rPr>
              <w:t>includes</w:t>
            </w:r>
            <w:r w:rsidRPr="00FC532B">
              <w:rPr>
                <w:rFonts w:ascii="Calibri" w:hAnsi="Calibri" w:cs="Calibri"/>
                <w:szCs w:val="24"/>
              </w:rPr>
              <w:t xml:space="preserve"> the Medical Director.</w:t>
            </w:r>
          </w:p>
          <w:p w14:paraId="472C5EBD" w14:textId="77777777" w:rsidR="00C95268" w:rsidRPr="00FC532B" w:rsidRDefault="00C95268" w:rsidP="00742B1E">
            <w:pPr>
              <w:pStyle w:val="ListParagraph"/>
              <w:rPr>
                <w:rFonts w:ascii="Calibri" w:hAnsi="Calibri" w:cs="Calibri"/>
                <w:szCs w:val="24"/>
              </w:rPr>
            </w:pPr>
          </w:p>
        </w:tc>
        <w:tc>
          <w:tcPr>
            <w:tcW w:w="2741" w:type="dxa"/>
          </w:tcPr>
          <w:p w14:paraId="0C3B66A9" w14:textId="77777777" w:rsidR="00C95268" w:rsidRPr="00FC532B" w:rsidRDefault="00C95268" w:rsidP="00742B1E">
            <w:pPr>
              <w:rPr>
                <w:rFonts w:ascii="Calibri" w:hAnsi="Calibri" w:cs="Calibri"/>
                <w:szCs w:val="24"/>
              </w:rPr>
            </w:pPr>
            <w:r w:rsidRPr="00FC532B">
              <w:rPr>
                <w:rFonts w:ascii="Calibri" w:hAnsi="Calibri" w:cs="Calibri"/>
                <w:szCs w:val="24"/>
              </w:rPr>
              <w:t>True</w:t>
            </w:r>
          </w:p>
        </w:tc>
      </w:tr>
      <w:tr w:rsidR="00C95268" w:rsidRPr="00FC532B" w14:paraId="6751A356" w14:textId="77777777" w:rsidTr="00742B1E">
        <w:tc>
          <w:tcPr>
            <w:tcW w:w="6609" w:type="dxa"/>
          </w:tcPr>
          <w:p w14:paraId="29CE17F7" w14:textId="77777777" w:rsidR="00C95268" w:rsidRDefault="00C95268" w:rsidP="00C95268">
            <w:pPr>
              <w:pStyle w:val="ListParagraph"/>
              <w:numPr>
                <w:ilvl w:val="0"/>
                <w:numId w:val="109"/>
              </w:numPr>
              <w:contextualSpacing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Members of the frontline staff are to be included in the FWRA team.</w:t>
            </w:r>
          </w:p>
          <w:p w14:paraId="627A1EA4" w14:textId="77777777" w:rsidR="00C95268" w:rsidRPr="00FC532B" w:rsidRDefault="00C95268" w:rsidP="00742B1E">
            <w:pPr>
              <w:pStyle w:val="ListParagraph"/>
              <w:contextualSpacing/>
              <w:rPr>
                <w:rFonts w:ascii="Calibri" w:hAnsi="Calibri" w:cs="Calibri"/>
                <w:szCs w:val="24"/>
              </w:rPr>
            </w:pPr>
          </w:p>
        </w:tc>
        <w:tc>
          <w:tcPr>
            <w:tcW w:w="2741" w:type="dxa"/>
          </w:tcPr>
          <w:p w14:paraId="01F67776" w14:textId="77777777" w:rsidR="00C95268" w:rsidRPr="00FC532B" w:rsidRDefault="00C95268" w:rsidP="00742B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True</w:t>
            </w:r>
          </w:p>
        </w:tc>
      </w:tr>
    </w:tbl>
    <w:p w14:paraId="41F4004C" w14:textId="77777777" w:rsidR="00C95268" w:rsidRPr="00FC532B" w:rsidRDefault="00C95268" w:rsidP="00C95268">
      <w:pPr>
        <w:rPr>
          <w:rFonts w:ascii="Calibri" w:hAnsi="Calibri" w:cs="Calibri"/>
        </w:rPr>
      </w:pPr>
    </w:p>
    <w:p w14:paraId="65A141C0" w14:textId="77777777" w:rsidR="00080BCA" w:rsidRPr="00B33A68" w:rsidRDefault="00080BCA" w:rsidP="00080BCA">
      <w:pPr>
        <w:rPr>
          <w:rFonts w:ascii="Calibri" w:hAnsi="Calibri" w:cs="Calibri"/>
        </w:rPr>
      </w:pPr>
    </w:p>
    <w:p w14:paraId="76646187" w14:textId="77777777" w:rsidR="00080BCA" w:rsidRPr="00B33A68" w:rsidRDefault="00080BCA" w:rsidP="00080BCA">
      <w:pPr>
        <w:rPr>
          <w:rFonts w:ascii="Calibri" w:hAnsi="Calibri" w:cs="Calibri"/>
        </w:rPr>
      </w:pPr>
      <w:r w:rsidRPr="00B33A68">
        <w:rPr>
          <w:rFonts w:ascii="Calibri" w:hAnsi="Calibri" w:cs="Calibri"/>
        </w:rPr>
        <w:t>Employee Printed Name_____________________________________ Date: _______________</w:t>
      </w:r>
    </w:p>
    <w:p w14:paraId="03FE5EC6" w14:textId="77777777" w:rsidR="00080BCA" w:rsidRPr="00B33A68" w:rsidRDefault="00080BCA" w:rsidP="00080BCA">
      <w:pPr>
        <w:rPr>
          <w:rFonts w:ascii="Calibri" w:hAnsi="Calibri" w:cs="Calibri"/>
        </w:rPr>
      </w:pPr>
    </w:p>
    <w:p w14:paraId="5086869B" w14:textId="77777777" w:rsidR="00080BCA" w:rsidRPr="00B33A68" w:rsidRDefault="00080BCA" w:rsidP="00080BCA">
      <w:pPr>
        <w:rPr>
          <w:rFonts w:ascii="Calibri" w:hAnsi="Calibri" w:cs="Calibri"/>
        </w:rPr>
      </w:pPr>
    </w:p>
    <w:p w14:paraId="53E6B662" w14:textId="77777777" w:rsidR="00080BCA" w:rsidRPr="00B33A68" w:rsidRDefault="00080BCA" w:rsidP="00080BCA">
      <w:pPr>
        <w:rPr>
          <w:rFonts w:ascii="Calibri" w:hAnsi="Calibri" w:cs="Calibri"/>
        </w:rPr>
      </w:pPr>
      <w:r w:rsidRPr="00B33A68">
        <w:rPr>
          <w:rFonts w:ascii="Calibri" w:hAnsi="Calibri" w:cs="Calibri"/>
        </w:rPr>
        <w:t>Employee Signature: ____________________________________________________________</w:t>
      </w:r>
    </w:p>
    <w:p w14:paraId="54EFB1C8" w14:textId="77777777" w:rsidR="00080BCA" w:rsidRPr="00B33A68" w:rsidRDefault="00080BCA" w:rsidP="00080BCA">
      <w:pPr>
        <w:rPr>
          <w:rFonts w:ascii="Calibri" w:hAnsi="Calibri" w:cs="Calibri"/>
        </w:rPr>
      </w:pPr>
    </w:p>
    <w:p w14:paraId="0A8419E1" w14:textId="77777777" w:rsidR="00080BCA" w:rsidRPr="00B33A68" w:rsidRDefault="00080BCA" w:rsidP="00080BCA">
      <w:pPr>
        <w:spacing w:after="160" w:line="259" w:lineRule="auto"/>
        <w:rPr>
          <w:rFonts w:ascii="Calibri" w:hAnsi="Calibri" w:cs="Calibri"/>
          <w:b/>
        </w:rPr>
      </w:pPr>
    </w:p>
    <w:p w14:paraId="5CF62CFC" w14:textId="6B5116E8" w:rsidR="00EA54B5" w:rsidRPr="004416E0" w:rsidRDefault="00EA54B5" w:rsidP="00080BCA">
      <w:pPr>
        <w:rPr>
          <w:rFonts w:asciiTheme="minorHAnsi" w:hAnsiTheme="minorHAnsi" w:cstheme="minorHAnsi"/>
          <w:b/>
          <w:bCs/>
          <w:szCs w:val="24"/>
        </w:rPr>
      </w:pPr>
    </w:p>
    <w:sectPr w:rsidR="00EA54B5" w:rsidRPr="004416E0" w:rsidSect="00DE7AF9">
      <w:headerReference w:type="default" r:id="rId8"/>
      <w:footerReference w:type="default" r:id="rId9"/>
      <w:headerReference w:type="first" r:id="rId10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1B0EC" w14:textId="77777777" w:rsidR="00351D9A" w:rsidRDefault="00351D9A" w:rsidP="00FE158D">
      <w:r>
        <w:separator/>
      </w:r>
    </w:p>
  </w:endnote>
  <w:endnote w:type="continuationSeparator" w:id="0">
    <w:p w14:paraId="3BDD9831" w14:textId="77777777" w:rsidR="00351D9A" w:rsidRDefault="00351D9A" w:rsidP="00FE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monBullets">
    <w:altName w:val="Symbol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Humnst Ult BT">
    <w:altName w:val="Tahoma"/>
    <w:charset w:val="00"/>
    <w:family w:val="swiss"/>
    <w:pitch w:val="variable"/>
    <w:sig w:usb0="00000007" w:usb1="00000000" w:usb2="00000000" w:usb3="00000000" w:csb0="0000001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3943E" w14:textId="77777777" w:rsidR="006B2ED2" w:rsidRDefault="00FE158D" w:rsidP="00FE158D">
    <w:pPr>
      <w:pStyle w:val="Footer"/>
    </w:pPr>
    <w:r>
      <w:t xml:space="preserve">                                                                                                            </w:t>
    </w:r>
  </w:p>
  <w:p w14:paraId="465AD541" w14:textId="77777777" w:rsidR="00FE158D" w:rsidRDefault="00FE158D" w:rsidP="00FE158D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 xml:space="preserve">This document is for general informational purposes only.  </w:t>
    </w:r>
  </w:p>
  <w:p w14:paraId="25B40A70" w14:textId="77777777" w:rsidR="00185739" w:rsidRDefault="00FE158D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>It does not represent legal advice nor relied upon as supporting d</w:t>
    </w:r>
    <w:r>
      <w:rPr>
        <w:rFonts w:asciiTheme="minorHAnsi" w:hAnsiTheme="minorHAnsi"/>
        <w:sz w:val="16"/>
        <w:szCs w:val="16"/>
      </w:rPr>
      <w:t>ocumentation or advice with CMS or ot</w:t>
    </w:r>
    <w:r w:rsidR="006B2ED2">
      <w:rPr>
        <w:rFonts w:asciiTheme="minorHAnsi" w:hAnsiTheme="minorHAnsi"/>
        <w:sz w:val="16"/>
        <w:szCs w:val="16"/>
      </w:rPr>
      <w:t>her regulatory entities.</w:t>
    </w:r>
  </w:p>
  <w:p w14:paraId="07012CC7" w14:textId="1A191F4E" w:rsidR="00185739" w:rsidRPr="00185739" w:rsidRDefault="00185739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185739">
      <w:rPr>
        <w:rFonts w:ascii="Calibri" w:eastAsia="Calibri" w:hAnsi="Calibri"/>
        <w:sz w:val="16"/>
        <w:szCs w:val="16"/>
      </w:rPr>
      <w:t>© Pathway Health Services, Inc. – All Rights Reserved – Copy with Permission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24B74" w14:textId="77777777" w:rsidR="00351D9A" w:rsidRDefault="00351D9A" w:rsidP="00FE158D">
      <w:r>
        <w:separator/>
      </w:r>
    </w:p>
  </w:footnote>
  <w:footnote w:type="continuationSeparator" w:id="0">
    <w:p w14:paraId="717E1E32" w14:textId="77777777" w:rsidR="00351D9A" w:rsidRDefault="00351D9A" w:rsidP="00FE1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DE13E" w14:textId="77777777" w:rsidR="006B2ED2" w:rsidRDefault="006B2ED2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0" wp14:anchorId="7BFF9083" wp14:editId="1657E25C">
          <wp:simplePos x="0" y="0"/>
          <wp:positionH relativeFrom="column">
            <wp:posOffset>-914400</wp:posOffset>
          </wp:positionH>
          <wp:positionV relativeFrom="page">
            <wp:posOffset>-243840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thway Health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2E687" w14:textId="77777777" w:rsidR="00DE7AF9" w:rsidRDefault="00301AA8" w:rsidP="00DE7AF9">
    <w:pPr>
      <w:pStyle w:val="Header"/>
      <w:tabs>
        <w:tab w:val="clear" w:pos="4680"/>
        <w:tab w:val="clear" w:pos="9360"/>
        <w:tab w:val="left" w:pos="6930"/>
      </w:tabs>
    </w:pPr>
    <w:r>
      <w:rPr>
        <w:noProof/>
      </w:rPr>
      <w:drawing>
        <wp:anchor distT="0" distB="0" distL="114300" distR="114300" simplePos="0" relativeHeight="251659264" behindDoc="1" locked="1" layoutInCell="1" allowOverlap="1" wp14:anchorId="4493A522" wp14:editId="6F32EEA7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thway Health cover 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7AF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A335C"/>
    <w:multiLevelType w:val="hybridMultilevel"/>
    <w:tmpl w:val="F9584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71E6C"/>
    <w:multiLevelType w:val="hybridMultilevel"/>
    <w:tmpl w:val="BD8048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EB558F"/>
    <w:multiLevelType w:val="hybridMultilevel"/>
    <w:tmpl w:val="4E80E6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F21A9"/>
    <w:multiLevelType w:val="hybridMultilevel"/>
    <w:tmpl w:val="17A22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B1610"/>
    <w:multiLevelType w:val="hybridMultilevel"/>
    <w:tmpl w:val="9D647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33D97"/>
    <w:multiLevelType w:val="hybridMultilevel"/>
    <w:tmpl w:val="1340E44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7A16010"/>
    <w:multiLevelType w:val="hybridMultilevel"/>
    <w:tmpl w:val="2F0438E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8986EE1"/>
    <w:multiLevelType w:val="hybridMultilevel"/>
    <w:tmpl w:val="EDDE1A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68573B"/>
    <w:multiLevelType w:val="hybridMultilevel"/>
    <w:tmpl w:val="81E0E3E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AD37F6D"/>
    <w:multiLevelType w:val="hybridMultilevel"/>
    <w:tmpl w:val="26B096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FC05FA"/>
    <w:multiLevelType w:val="hybridMultilevel"/>
    <w:tmpl w:val="FDB801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EF69FE"/>
    <w:multiLevelType w:val="hybridMultilevel"/>
    <w:tmpl w:val="FC062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925685"/>
    <w:multiLevelType w:val="hybridMultilevel"/>
    <w:tmpl w:val="8E2815D6"/>
    <w:lvl w:ilvl="0" w:tplc="3A100A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144E75"/>
    <w:multiLevelType w:val="hybridMultilevel"/>
    <w:tmpl w:val="33FEF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B15062"/>
    <w:multiLevelType w:val="hybridMultilevel"/>
    <w:tmpl w:val="51D6D10A"/>
    <w:lvl w:ilvl="0" w:tplc="DCC2C31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F59728B"/>
    <w:multiLevelType w:val="hybridMultilevel"/>
    <w:tmpl w:val="AB1AB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DC1E41"/>
    <w:multiLevelType w:val="hybridMultilevel"/>
    <w:tmpl w:val="57BEA3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F62F26"/>
    <w:multiLevelType w:val="hybridMultilevel"/>
    <w:tmpl w:val="E536C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236B5F"/>
    <w:multiLevelType w:val="hybridMultilevel"/>
    <w:tmpl w:val="E5FEFE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926B3D"/>
    <w:multiLevelType w:val="hybridMultilevel"/>
    <w:tmpl w:val="915AC1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1E3DA4"/>
    <w:multiLevelType w:val="hybridMultilevel"/>
    <w:tmpl w:val="1848F1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502559"/>
    <w:multiLevelType w:val="hybridMultilevel"/>
    <w:tmpl w:val="583EADB8"/>
    <w:lvl w:ilvl="0" w:tplc="51047A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261D72"/>
    <w:multiLevelType w:val="hybridMultilevel"/>
    <w:tmpl w:val="BDFCE8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97E2E4A"/>
    <w:multiLevelType w:val="hybridMultilevel"/>
    <w:tmpl w:val="176E4A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8943D3"/>
    <w:multiLevelType w:val="hybridMultilevel"/>
    <w:tmpl w:val="4D088A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E30823"/>
    <w:multiLevelType w:val="hybridMultilevel"/>
    <w:tmpl w:val="A6D85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6C1965"/>
    <w:multiLevelType w:val="hybridMultilevel"/>
    <w:tmpl w:val="E26AAE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E34763B"/>
    <w:multiLevelType w:val="hybridMultilevel"/>
    <w:tmpl w:val="1AFA6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32C7C"/>
    <w:multiLevelType w:val="hybridMultilevel"/>
    <w:tmpl w:val="7DCCA2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B0511E"/>
    <w:multiLevelType w:val="hybridMultilevel"/>
    <w:tmpl w:val="6E66DE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CB51C1"/>
    <w:multiLevelType w:val="hybridMultilevel"/>
    <w:tmpl w:val="2188CB6C"/>
    <w:lvl w:ilvl="0" w:tplc="31FAC41E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49C31B5"/>
    <w:multiLevelType w:val="hybridMultilevel"/>
    <w:tmpl w:val="10746F96"/>
    <w:lvl w:ilvl="0" w:tplc="1C6839C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FE694B"/>
    <w:multiLevelType w:val="hybridMultilevel"/>
    <w:tmpl w:val="47C82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4449BA"/>
    <w:multiLevelType w:val="hybridMultilevel"/>
    <w:tmpl w:val="CFA8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077B79"/>
    <w:multiLevelType w:val="hybridMultilevel"/>
    <w:tmpl w:val="46ACC0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D9118A"/>
    <w:multiLevelType w:val="hybridMultilevel"/>
    <w:tmpl w:val="3E129F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BA769CD"/>
    <w:multiLevelType w:val="hybridMultilevel"/>
    <w:tmpl w:val="50C61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BEE1121"/>
    <w:multiLevelType w:val="hybridMultilevel"/>
    <w:tmpl w:val="B928D2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4C2089"/>
    <w:multiLevelType w:val="hybridMultilevel"/>
    <w:tmpl w:val="A720E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CC2DAF"/>
    <w:multiLevelType w:val="hybridMultilevel"/>
    <w:tmpl w:val="8CE0F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9E7A1B"/>
    <w:multiLevelType w:val="hybridMultilevel"/>
    <w:tmpl w:val="447829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14D0102"/>
    <w:multiLevelType w:val="multilevel"/>
    <w:tmpl w:val="A20A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3F86512"/>
    <w:multiLevelType w:val="hybridMultilevel"/>
    <w:tmpl w:val="6764E2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46C581E"/>
    <w:multiLevelType w:val="hybridMultilevel"/>
    <w:tmpl w:val="577476B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7951F25"/>
    <w:multiLevelType w:val="hybridMultilevel"/>
    <w:tmpl w:val="E632B65A"/>
    <w:lvl w:ilvl="0" w:tplc="3A08C3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875A22"/>
    <w:multiLevelType w:val="hybridMultilevel"/>
    <w:tmpl w:val="368E5A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944208E"/>
    <w:multiLevelType w:val="hybridMultilevel"/>
    <w:tmpl w:val="272A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C530B2C"/>
    <w:multiLevelType w:val="hybridMultilevel"/>
    <w:tmpl w:val="7CDEE9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DA77F06"/>
    <w:multiLevelType w:val="hybridMultilevel"/>
    <w:tmpl w:val="C5A60E8A"/>
    <w:lvl w:ilvl="0" w:tplc="040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50" w15:restartNumberingAfterBreak="0">
    <w:nsid w:val="3DD55F7B"/>
    <w:multiLevelType w:val="hybridMultilevel"/>
    <w:tmpl w:val="5DF4BE10"/>
    <w:lvl w:ilvl="0" w:tplc="DCC2C31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E103DF0"/>
    <w:multiLevelType w:val="hybridMultilevel"/>
    <w:tmpl w:val="11E270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2782A55"/>
    <w:multiLevelType w:val="hybridMultilevel"/>
    <w:tmpl w:val="34C6DF6C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A4C0042E">
      <w:start w:val="1"/>
      <w:numFmt w:val="lowerLetter"/>
      <w:lvlText w:val="%2."/>
      <w:lvlJc w:val="left"/>
      <w:pPr>
        <w:ind w:left="1080" w:hanging="360"/>
      </w:pPr>
      <w:rPr>
        <w:b w:val="0"/>
        <w:sz w:val="24"/>
        <w:szCs w:val="24"/>
      </w:rPr>
    </w:lvl>
    <w:lvl w:ilvl="2" w:tplc="B7302412">
      <w:start w:val="1"/>
      <w:numFmt w:val="lowerRoman"/>
      <w:lvlText w:val="%3."/>
      <w:lvlJc w:val="right"/>
      <w:pPr>
        <w:ind w:left="1800" w:hanging="180"/>
      </w:pPr>
      <w:rPr>
        <w:rFonts w:asciiTheme="minorHAnsi" w:eastAsia="Times New Roman" w:hAnsiTheme="minorHAnsi" w:cstheme="minorHAnsi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3BF4025"/>
    <w:multiLevelType w:val="hybridMultilevel"/>
    <w:tmpl w:val="0D9C6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47C79C2"/>
    <w:multiLevelType w:val="hybridMultilevel"/>
    <w:tmpl w:val="C100B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B30063"/>
    <w:multiLevelType w:val="hybridMultilevel"/>
    <w:tmpl w:val="5D085FA6"/>
    <w:lvl w:ilvl="0" w:tplc="FB2ED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3A3E9C">
      <w:start w:val="1"/>
      <w:numFmt w:val="lowerRoman"/>
      <w:lvlText w:val="%3."/>
      <w:lvlJc w:val="right"/>
      <w:pPr>
        <w:ind w:left="2160" w:hanging="180"/>
      </w:pPr>
      <w:rPr>
        <w:sz w:val="22"/>
        <w:szCs w:val="22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C00408"/>
    <w:multiLevelType w:val="hybridMultilevel"/>
    <w:tmpl w:val="4C8C29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75B40DF"/>
    <w:multiLevelType w:val="hybridMultilevel"/>
    <w:tmpl w:val="D79C0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92C4EDF"/>
    <w:multiLevelType w:val="hybridMultilevel"/>
    <w:tmpl w:val="F6A25A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9562949"/>
    <w:multiLevelType w:val="hybridMultilevel"/>
    <w:tmpl w:val="274E54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99C23B5"/>
    <w:multiLevelType w:val="hybridMultilevel"/>
    <w:tmpl w:val="1638E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AC23121"/>
    <w:multiLevelType w:val="hybridMultilevel"/>
    <w:tmpl w:val="ECA052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B820BFF"/>
    <w:multiLevelType w:val="hybridMultilevel"/>
    <w:tmpl w:val="E6DE80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C853DCA"/>
    <w:multiLevelType w:val="hybridMultilevel"/>
    <w:tmpl w:val="AF4469CA"/>
    <w:lvl w:ilvl="0" w:tplc="EB2A6ED8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4" w15:restartNumberingAfterBreak="0">
    <w:nsid w:val="4D05739D"/>
    <w:multiLevelType w:val="hybridMultilevel"/>
    <w:tmpl w:val="4E428F56"/>
    <w:lvl w:ilvl="0" w:tplc="DCC2C31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D3B0843"/>
    <w:multiLevelType w:val="hybridMultilevel"/>
    <w:tmpl w:val="F5EE75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E734BB8"/>
    <w:multiLevelType w:val="singleLevel"/>
    <w:tmpl w:val="8E9A3D72"/>
    <w:lvl w:ilvl="0">
      <w:start w:val="1"/>
      <w:numFmt w:val="bullet"/>
      <w:pStyle w:val="Aanibullet"/>
      <w:lvlText w:val=""/>
      <w:lvlJc w:val="left"/>
      <w:pPr>
        <w:tabs>
          <w:tab w:val="num" w:pos="432"/>
        </w:tabs>
        <w:ind w:left="360" w:hanging="288"/>
      </w:pPr>
      <w:rPr>
        <w:rFonts w:ascii="CommonBullets" w:hAnsi="CommonBullets" w:hint="default"/>
        <w:color w:val="808080"/>
      </w:rPr>
    </w:lvl>
  </w:abstractNum>
  <w:abstractNum w:abstractNumId="67" w15:restartNumberingAfterBreak="0">
    <w:nsid w:val="5205608A"/>
    <w:multiLevelType w:val="hybridMultilevel"/>
    <w:tmpl w:val="FB4C53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2320A09"/>
    <w:multiLevelType w:val="hybridMultilevel"/>
    <w:tmpl w:val="735056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50E4A35"/>
    <w:multiLevelType w:val="hybridMultilevel"/>
    <w:tmpl w:val="C912651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56136998"/>
    <w:multiLevelType w:val="hybridMultilevel"/>
    <w:tmpl w:val="3350F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70E7643"/>
    <w:multiLevelType w:val="hybridMultilevel"/>
    <w:tmpl w:val="BB4A7ED2"/>
    <w:lvl w:ilvl="0" w:tplc="BCAE0D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421D8A"/>
    <w:multiLevelType w:val="hybridMultilevel"/>
    <w:tmpl w:val="C616BE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A164F69"/>
    <w:multiLevelType w:val="hybridMultilevel"/>
    <w:tmpl w:val="25685378"/>
    <w:lvl w:ilvl="0" w:tplc="DCC2C31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A901C9C"/>
    <w:multiLevelType w:val="hybridMultilevel"/>
    <w:tmpl w:val="7D18A45E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5" w15:restartNumberingAfterBreak="0">
    <w:nsid w:val="5D414879"/>
    <w:multiLevelType w:val="hybridMultilevel"/>
    <w:tmpl w:val="3DDEF9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D420304"/>
    <w:multiLevelType w:val="hybridMultilevel"/>
    <w:tmpl w:val="B156C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F853980"/>
    <w:multiLevelType w:val="hybridMultilevel"/>
    <w:tmpl w:val="3C2E407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629422CF"/>
    <w:multiLevelType w:val="hybridMultilevel"/>
    <w:tmpl w:val="49022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33827DF"/>
    <w:multiLevelType w:val="hybridMultilevel"/>
    <w:tmpl w:val="BDD8A4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3AE515C"/>
    <w:multiLevelType w:val="hybridMultilevel"/>
    <w:tmpl w:val="0BCC1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3D10D4F"/>
    <w:multiLevelType w:val="hybridMultilevel"/>
    <w:tmpl w:val="7F22DE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43F1FF0"/>
    <w:multiLevelType w:val="hybridMultilevel"/>
    <w:tmpl w:val="03761A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4A26141"/>
    <w:multiLevelType w:val="hybridMultilevel"/>
    <w:tmpl w:val="9ED82AAE"/>
    <w:lvl w:ilvl="0" w:tplc="31FAC41E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6A8B11D6"/>
    <w:multiLevelType w:val="hybridMultilevel"/>
    <w:tmpl w:val="F7F637C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 w15:restartNumberingAfterBreak="0">
    <w:nsid w:val="6C071E23"/>
    <w:multiLevelType w:val="hybridMultilevel"/>
    <w:tmpl w:val="C7245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C6359F1"/>
    <w:multiLevelType w:val="hybridMultilevel"/>
    <w:tmpl w:val="99D40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C677B2B"/>
    <w:multiLevelType w:val="hybridMultilevel"/>
    <w:tmpl w:val="76D899D8"/>
    <w:lvl w:ilvl="0" w:tplc="3A100A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65A24F30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CBD5CF1"/>
    <w:multiLevelType w:val="hybridMultilevel"/>
    <w:tmpl w:val="EA160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CF42C6F"/>
    <w:multiLevelType w:val="hybridMultilevel"/>
    <w:tmpl w:val="A3E033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D0A5D27"/>
    <w:multiLevelType w:val="hybridMultilevel"/>
    <w:tmpl w:val="D0F609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DD551A8"/>
    <w:multiLevelType w:val="hybridMultilevel"/>
    <w:tmpl w:val="A34C12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FA26C5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3" w15:restartNumberingAfterBreak="0">
    <w:nsid w:val="70CC2027"/>
    <w:multiLevelType w:val="hybridMultilevel"/>
    <w:tmpl w:val="4B649E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5755969"/>
    <w:multiLevelType w:val="hybridMultilevel"/>
    <w:tmpl w:val="A28A3B1C"/>
    <w:lvl w:ilvl="0" w:tplc="DCC2C31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75837939"/>
    <w:multiLevelType w:val="hybridMultilevel"/>
    <w:tmpl w:val="AE044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6672C2E"/>
    <w:multiLevelType w:val="hybridMultilevel"/>
    <w:tmpl w:val="21566492"/>
    <w:lvl w:ilvl="0" w:tplc="04090019">
      <w:start w:val="1"/>
      <w:numFmt w:val="lowerLetter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abstractNum w:abstractNumId="97" w15:restartNumberingAfterBreak="0">
    <w:nsid w:val="768767B6"/>
    <w:multiLevelType w:val="hybridMultilevel"/>
    <w:tmpl w:val="02C6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75D6DAD"/>
    <w:multiLevelType w:val="hybridMultilevel"/>
    <w:tmpl w:val="9B4076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793F4659"/>
    <w:multiLevelType w:val="hybridMultilevel"/>
    <w:tmpl w:val="1012E7FC"/>
    <w:lvl w:ilvl="0" w:tplc="6F58FEFE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97416E1"/>
    <w:multiLevelType w:val="hybridMultilevel"/>
    <w:tmpl w:val="89C24A76"/>
    <w:lvl w:ilvl="0" w:tplc="31FAC41E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79B023DF"/>
    <w:multiLevelType w:val="hybridMultilevel"/>
    <w:tmpl w:val="A0623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9F44846"/>
    <w:multiLevelType w:val="hybridMultilevel"/>
    <w:tmpl w:val="CFE04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AC356EA"/>
    <w:multiLevelType w:val="hybridMultilevel"/>
    <w:tmpl w:val="1F4E5D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B2E5F1E"/>
    <w:multiLevelType w:val="hybridMultilevel"/>
    <w:tmpl w:val="5B16A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BB34E67"/>
    <w:multiLevelType w:val="hybridMultilevel"/>
    <w:tmpl w:val="20A0F2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7F3A2764"/>
    <w:multiLevelType w:val="hybridMultilevel"/>
    <w:tmpl w:val="FBEAD3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7" w15:restartNumberingAfterBreak="0">
    <w:nsid w:val="7F9C5BCB"/>
    <w:multiLevelType w:val="hybridMultilevel"/>
    <w:tmpl w:val="6C6E3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FD3256F"/>
    <w:multiLevelType w:val="hybridMultilevel"/>
    <w:tmpl w:val="BCB86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480410">
    <w:abstractNumId w:val="53"/>
  </w:num>
  <w:num w:numId="2" w16cid:durableId="103622501">
    <w:abstractNumId w:val="106"/>
  </w:num>
  <w:num w:numId="3" w16cid:durableId="2107460121">
    <w:abstractNumId w:val="73"/>
  </w:num>
  <w:num w:numId="4" w16cid:durableId="315956492">
    <w:abstractNumId w:val="102"/>
  </w:num>
  <w:num w:numId="5" w16cid:durableId="2136409435">
    <w:abstractNumId w:val="42"/>
  </w:num>
  <w:num w:numId="6" w16cid:durableId="1357846870">
    <w:abstractNumId w:val="83"/>
  </w:num>
  <w:num w:numId="7" w16cid:durableId="398213176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1284038">
    <w:abstractNumId w:val="15"/>
  </w:num>
  <w:num w:numId="9" w16cid:durableId="497767428">
    <w:abstractNumId w:val="63"/>
  </w:num>
  <w:num w:numId="10" w16cid:durableId="61487259">
    <w:abstractNumId w:val="64"/>
  </w:num>
  <w:num w:numId="11" w16cid:durableId="726876866">
    <w:abstractNumId w:val="50"/>
  </w:num>
  <w:num w:numId="12" w16cid:durableId="1899897450">
    <w:abstractNumId w:val="94"/>
  </w:num>
  <w:num w:numId="13" w16cid:durableId="99108190">
    <w:abstractNumId w:val="34"/>
  </w:num>
  <w:num w:numId="14" w16cid:durableId="972635690">
    <w:abstractNumId w:val="33"/>
  </w:num>
  <w:num w:numId="15" w16cid:durableId="299266596">
    <w:abstractNumId w:val="22"/>
  </w:num>
  <w:num w:numId="16" w16cid:durableId="1957131368">
    <w:abstractNumId w:val="47"/>
  </w:num>
  <w:num w:numId="17" w16cid:durableId="2055233907">
    <w:abstractNumId w:val="108"/>
  </w:num>
  <w:num w:numId="18" w16cid:durableId="1101989952">
    <w:abstractNumId w:val="10"/>
  </w:num>
  <w:num w:numId="19" w16cid:durableId="850486595">
    <w:abstractNumId w:val="4"/>
  </w:num>
  <w:num w:numId="20" w16cid:durableId="1957902571">
    <w:abstractNumId w:val="85"/>
  </w:num>
  <w:num w:numId="21" w16cid:durableId="1507986864">
    <w:abstractNumId w:val="45"/>
  </w:num>
  <w:num w:numId="22" w16cid:durableId="2067411387">
    <w:abstractNumId w:val="1"/>
  </w:num>
  <w:num w:numId="23" w16cid:durableId="746804969">
    <w:abstractNumId w:val="107"/>
  </w:num>
  <w:num w:numId="24" w16cid:durableId="1516923498">
    <w:abstractNumId w:val="1"/>
  </w:num>
  <w:num w:numId="25" w16cid:durableId="52898067">
    <w:abstractNumId w:val="88"/>
  </w:num>
  <w:num w:numId="26" w16cid:durableId="1620989061">
    <w:abstractNumId w:val="37"/>
  </w:num>
  <w:num w:numId="27" w16cid:durableId="2081058445">
    <w:abstractNumId w:val="91"/>
  </w:num>
  <w:num w:numId="28" w16cid:durableId="1869758917">
    <w:abstractNumId w:val="24"/>
  </w:num>
  <w:num w:numId="29" w16cid:durableId="942884975">
    <w:abstractNumId w:val="87"/>
  </w:num>
  <w:num w:numId="30" w16cid:durableId="987368218">
    <w:abstractNumId w:val="13"/>
  </w:num>
  <w:num w:numId="31" w16cid:durableId="201092452">
    <w:abstractNumId w:val="95"/>
  </w:num>
  <w:num w:numId="32" w16cid:durableId="2145346926">
    <w:abstractNumId w:val="93"/>
  </w:num>
  <w:num w:numId="33" w16cid:durableId="893270488">
    <w:abstractNumId w:val="67"/>
  </w:num>
  <w:num w:numId="34" w16cid:durableId="480929418">
    <w:abstractNumId w:val="23"/>
  </w:num>
  <w:num w:numId="35" w16cid:durableId="1212350647">
    <w:abstractNumId w:val="105"/>
  </w:num>
  <w:num w:numId="36" w16cid:durableId="1215850628">
    <w:abstractNumId w:val="100"/>
  </w:num>
  <w:num w:numId="37" w16cid:durableId="1272007512">
    <w:abstractNumId w:val="31"/>
  </w:num>
  <w:num w:numId="38" w16cid:durableId="1290933979">
    <w:abstractNumId w:val="104"/>
  </w:num>
  <w:num w:numId="39" w16cid:durableId="1880126658">
    <w:abstractNumId w:val="32"/>
  </w:num>
  <w:num w:numId="40" w16cid:durableId="793980505">
    <w:abstractNumId w:val="27"/>
  </w:num>
  <w:num w:numId="41" w16cid:durableId="1001129644">
    <w:abstractNumId w:val="39"/>
  </w:num>
  <w:num w:numId="42" w16cid:durableId="1464352585">
    <w:abstractNumId w:val="30"/>
  </w:num>
  <w:num w:numId="43" w16cid:durableId="320155093">
    <w:abstractNumId w:val="38"/>
  </w:num>
  <w:num w:numId="44" w16cid:durableId="2136943068">
    <w:abstractNumId w:val="40"/>
  </w:num>
  <w:num w:numId="45" w16cid:durableId="897934670">
    <w:abstractNumId w:val="29"/>
  </w:num>
  <w:num w:numId="46" w16cid:durableId="564754626">
    <w:abstractNumId w:val="68"/>
  </w:num>
  <w:num w:numId="47" w16cid:durableId="170145614">
    <w:abstractNumId w:val="98"/>
  </w:num>
  <w:num w:numId="48" w16cid:durableId="1943218330">
    <w:abstractNumId w:val="74"/>
  </w:num>
  <w:num w:numId="49" w16cid:durableId="1808206514">
    <w:abstractNumId w:val="17"/>
  </w:num>
  <w:num w:numId="50" w16cid:durableId="747732510">
    <w:abstractNumId w:val="36"/>
  </w:num>
  <w:num w:numId="51" w16cid:durableId="786314455">
    <w:abstractNumId w:val="7"/>
  </w:num>
  <w:num w:numId="52" w16cid:durableId="1698966690">
    <w:abstractNumId w:val="2"/>
  </w:num>
  <w:num w:numId="53" w16cid:durableId="1407221580">
    <w:abstractNumId w:val="60"/>
  </w:num>
  <w:num w:numId="54" w16cid:durableId="1072048646">
    <w:abstractNumId w:val="5"/>
  </w:num>
  <w:num w:numId="55" w16cid:durableId="1815246668">
    <w:abstractNumId w:val="51"/>
  </w:num>
  <w:num w:numId="56" w16cid:durableId="2040816063">
    <w:abstractNumId w:val="54"/>
  </w:num>
  <w:num w:numId="57" w16cid:durableId="791561857">
    <w:abstractNumId w:val="59"/>
  </w:num>
  <w:num w:numId="58" w16cid:durableId="271208676">
    <w:abstractNumId w:val="58"/>
  </w:num>
  <w:num w:numId="59" w16cid:durableId="74016721">
    <w:abstractNumId w:val="81"/>
  </w:num>
  <w:num w:numId="60" w16cid:durableId="2131631758">
    <w:abstractNumId w:val="21"/>
  </w:num>
  <w:num w:numId="61" w16cid:durableId="1889491691">
    <w:abstractNumId w:val="89"/>
  </w:num>
  <w:num w:numId="62" w16cid:durableId="1117093464">
    <w:abstractNumId w:val="48"/>
  </w:num>
  <w:num w:numId="63" w16cid:durableId="1184631715">
    <w:abstractNumId w:val="46"/>
  </w:num>
  <w:num w:numId="64" w16cid:durableId="384181862">
    <w:abstractNumId w:val="82"/>
  </w:num>
  <w:num w:numId="65" w16cid:durableId="1210068260">
    <w:abstractNumId w:val="43"/>
  </w:num>
  <w:num w:numId="66" w16cid:durableId="2094812591">
    <w:abstractNumId w:val="56"/>
  </w:num>
  <w:num w:numId="67" w16cid:durableId="1757357703">
    <w:abstractNumId w:val="8"/>
  </w:num>
  <w:num w:numId="68" w16cid:durableId="1187057743">
    <w:abstractNumId w:val="11"/>
  </w:num>
  <w:num w:numId="69" w16cid:durableId="1895004928">
    <w:abstractNumId w:val="72"/>
  </w:num>
  <w:num w:numId="70" w16cid:durableId="1728987426">
    <w:abstractNumId w:val="52"/>
  </w:num>
  <w:num w:numId="71" w16cid:durableId="38557339">
    <w:abstractNumId w:val="44"/>
  </w:num>
  <w:num w:numId="72" w16cid:durableId="1291592318">
    <w:abstractNumId w:val="19"/>
  </w:num>
  <w:num w:numId="73" w16cid:durableId="2019769714">
    <w:abstractNumId w:val="20"/>
  </w:num>
  <w:num w:numId="74" w16cid:durableId="29497295">
    <w:abstractNumId w:val="26"/>
  </w:num>
  <w:num w:numId="75" w16cid:durableId="297147221">
    <w:abstractNumId w:val="28"/>
  </w:num>
  <w:num w:numId="76" w16cid:durableId="1224174660">
    <w:abstractNumId w:val="69"/>
  </w:num>
  <w:num w:numId="77" w16cid:durableId="1902011834">
    <w:abstractNumId w:val="65"/>
  </w:num>
  <w:num w:numId="78" w16cid:durableId="1610351751">
    <w:abstractNumId w:val="80"/>
  </w:num>
  <w:num w:numId="79" w16cid:durableId="1612543485">
    <w:abstractNumId w:val="97"/>
  </w:num>
  <w:num w:numId="80" w16cid:durableId="1309438785">
    <w:abstractNumId w:val="14"/>
  </w:num>
  <w:num w:numId="81" w16cid:durableId="360280751">
    <w:abstractNumId w:val="61"/>
  </w:num>
  <w:num w:numId="82" w16cid:durableId="1948610015">
    <w:abstractNumId w:val="66"/>
  </w:num>
  <w:num w:numId="83" w16cid:durableId="1701931615">
    <w:abstractNumId w:val="99"/>
  </w:num>
  <w:num w:numId="84" w16cid:durableId="145902450">
    <w:abstractNumId w:val="41"/>
  </w:num>
  <w:num w:numId="85" w16cid:durableId="128480996">
    <w:abstractNumId w:val="62"/>
  </w:num>
  <w:num w:numId="86" w16cid:durableId="1752388043">
    <w:abstractNumId w:val="25"/>
  </w:num>
  <w:num w:numId="87" w16cid:durableId="325326480">
    <w:abstractNumId w:val="90"/>
  </w:num>
  <w:num w:numId="88" w16cid:durableId="1275670724">
    <w:abstractNumId w:val="79"/>
  </w:num>
  <w:num w:numId="89" w16cid:durableId="2112626578">
    <w:abstractNumId w:val="3"/>
  </w:num>
  <w:num w:numId="90" w16cid:durableId="592859473">
    <w:abstractNumId w:val="78"/>
  </w:num>
  <w:num w:numId="91" w16cid:durableId="1265457966">
    <w:abstractNumId w:val="86"/>
  </w:num>
  <w:num w:numId="92" w16cid:durableId="1286041851">
    <w:abstractNumId w:val="18"/>
  </w:num>
  <w:num w:numId="93" w16cid:durableId="413210608">
    <w:abstractNumId w:val="76"/>
  </w:num>
  <w:num w:numId="94" w16cid:durableId="325090019">
    <w:abstractNumId w:val="16"/>
  </w:num>
  <w:num w:numId="95" w16cid:durableId="1714815254">
    <w:abstractNumId w:val="49"/>
  </w:num>
  <w:num w:numId="96" w16cid:durableId="1041515366">
    <w:abstractNumId w:val="9"/>
  </w:num>
  <w:num w:numId="97" w16cid:durableId="1749034776">
    <w:abstractNumId w:val="84"/>
  </w:num>
  <w:num w:numId="98" w16cid:durableId="2004813058">
    <w:abstractNumId w:val="55"/>
  </w:num>
  <w:num w:numId="99" w16cid:durableId="1236282500">
    <w:abstractNumId w:val="77"/>
  </w:num>
  <w:num w:numId="100" w16cid:durableId="1932200876">
    <w:abstractNumId w:val="6"/>
  </w:num>
  <w:num w:numId="101" w16cid:durableId="1194853274">
    <w:abstractNumId w:val="71"/>
  </w:num>
  <w:num w:numId="102" w16cid:durableId="544174477">
    <w:abstractNumId w:val="35"/>
  </w:num>
  <w:num w:numId="103" w16cid:durableId="89469768">
    <w:abstractNumId w:val="57"/>
  </w:num>
  <w:num w:numId="104" w16cid:durableId="1805080157">
    <w:abstractNumId w:val="75"/>
  </w:num>
  <w:num w:numId="105" w16cid:durableId="946154371">
    <w:abstractNumId w:val="92"/>
  </w:num>
  <w:num w:numId="106" w16cid:durableId="172913605">
    <w:abstractNumId w:val="103"/>
  </w:num>
  <w:num w:numId="107" w16cid:durableId="450437498">
    <w:abstractNumId w:val="70"/>
  </w:num>
  <w:num w:numId="108" w16cid:durableId="583688590">
    <w:abstractNumId w:val="101"/>
  </w:num>
  <w:num w:numId="109" w16cid:durableId="188128481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8B1"/>
    <w:rsid w:val="0000546D"/>
    <w:rsid w:val="0000694B"/>
    <w:rsid w:val="00011D20"/>
    <w:rsid w:val="00023790"/>
    <w:rsid w:val="00053070"/>
    <w:rsid w:val="00066D50"/>
    <w:rsid w:val="00080BCA"/>
    <w:rsid w:val="000A7B59"/>
    <w:rsid w:val="000B0803"/>
    <w:rsid w:val="000C3272"/>
    <w:rsid w:val="000C33ED"/>
    <w:rsid w:val="000C6673"/>
    <w:rsid w:val="000D2DDC"/>
    <w:rsid w:val="000D380A"/>
    <w:rsid w:val="000D5B62"/>
    <w:rsid w:val="000E228A"/>
    <w:rsid w:val="000F390E"/>
    <w:rsid w:val="000F7E90"/>
    <w:rsid w:val="00102A96"/>
    <w:rsid w:val="00104CC4"/>
    <w:rsid w:val="001070B9"/>
    <w:rsid w:val="001139B8"/>
    <w:rsid w:val="0012309D"/>
    <w:rsid w:val="00132075"/>
    <w:rsid w:val="001368FB"/>
    <w:rsid w:val="00144BE0"/>
    <w:rsid w:val="00156E8B"/>
    <w:rsid w:val="00157E0B"/>
    <w:rsid w:val="00170AD2"/>
    <w:rsid w:val="00185739"/>
    <w:rsid w:val="0018674D"/>
    <w:rsid w:val="0019504D"/>
    <w:rsid w:val="00195F78"/>
    <w:rsid w:val="001A0E93"/>
    <w:rsid w:val="001A3BA7"/>
    <w:rsid w:val="001A797D"/>
    <w:rsid w:val="001B251E"/>
    <w:rsid w:val="001B6011"/>
    <w:rsid w:val="001C4461"/>
    <w:rsid w:val="001F110F"/>
    <w:rsid w:val="00206227"/>
    <w:rsid w:val="00211464"/>
    <w:rsid w:val="0021206A"/>
    <w:rsid w:val="00223F22"/>
    <w:rsid w:val="00234C60"/>
    <w:rsid w:val="002376A2"/>
    <w:rsid w:val="00284379"/>
    <w:rsid w:val="00287A2F"/>
    <w:rsid w:val="00295A63"/>
    <w:rsid w:val="002B0923"/>
    <w:rsid w:val="002C5F29"/>
    <w:rsid w:val="002D68EE"/>
    <w:rsid w:val="002E5D4A"/>
    <w:rsid w:val="002F2B8A"/>
    <w:rsid w:val="002F2C3C"/>
    <w:rsid w:val="003011C7"/>
    <w:rsid w:val="00301AA8"/>
    <w:rsid w:val="00301F56"/>
    <w:rsid w:val="00303B4E"/>
    <w:rsid w:val="00304CD9"/>
    <w:rsid w:val="00315D50"/>
    <w:rsid w:val="0031633A"/>
    <w:rsid w:val="00317996"/>
    <w:rsid w:val="0033490A"/>
    <w:rsid w:val="00350DBC"/>
    <w:rsid w:val="00351D9A"/>
    <w:rsid w:val="00357BA6"/>
    <w:rsid w:val="003641F6"/>
    <w:rsid w:val="00366F49"/>
    <w:rsid w:val="00372AF9"/>
    <w:rsid w:val="00372DF7"/>
    <w:rsid w:val="003734C7"/>
    <w:rsid w:val="00373CF0"/>
    <w:rsid w:val="00383352"/>
    <w:rsid w:val="003A3E8D"/>
    <w:rsid w:val="003B0939"/>
    <w:rsid w:val="003B4075"/>
    <w:rsid w:val="003B5D03"/>
    <w:rsid w:val="003C0385"/>
    <w:rsid w:val="003C3FCE"/>
    <w:rsid w:val="003F0C77"/>
    <w:rsid w:val="00402197"/>
    <w:rsid w:val="00416F96"/>
    <w:rsid w:val="004416E0"/>
    <w:rsid w:val="004613FA"/>
    <w:rsid w:val="00484844"/>
    <w:rsid w:val="004B354A"/>
    <w:rsid w:val="004C0B1E"/>
    <w:rsid w:val="004C1FD8"/>
    <w:rsid w:val="004D2174"/>
    <w:rsid w:val="004D4046"/>
    <w:rsid w:val="00501701"/>
    <w:rsid w:val="00505ABF"/>
    <w:rsid w:val="00513627"/>
    <w:rsid w:val="0051471B"/>
    <w:rsid w:val="0052598C"/>
    <w:rsid w:val="00527903"/>
    <w:rsid w:val="00534CAA"/>
    <w:rsid w:val="0053732B"/>
    <w:rsid w:val="00537B42"/>
    <w:rsid w:val="0054293C"/>
    <w:rsid w:val="005438CB"/>
    <w:rsid w:val="005675AE"/>
    <w:rsid w:val="005817E5"/>
    <w:rsid w:val="00593E4B"/>
    <w:rsid w:val="005B4A97"/>
    <w:rsid w:val="005C356F"/>
    <w:rsid w:val="005E04B4"/>
    <w:rsid w:val="005E77E2"/>
    <w:rsid w:val="005F036A"/>
    <w:rsid w:val="006034EC"/>
    <w:rsid w:val="00603AC0"/>
    <w:rsid w:val="00605605"/>
    <w:rsid w:val="00610027"/>
    <w:rsid w:val="0061754F"/>
    <w:rsid w:val="006338B1"/>
    <w:rsid w:val="00641687"/>
    <w:rsid w:val="006459C7"/>
    <w:rsid w:val="0066706B"/>
    <w:rsid w:val="006A3CC2"/>
    <w:rsid w:val="006B2ED2"/>
    <w:rsid w:val="006C7A0C"/>
    <w:rsid w:val="006E0ADE"/>
    <w:rsid w:val="00706E4B"/>
    <w:rsid w:val="007219EA"/>
    <w:rsid w:val="0072211A"/>
    <w:rsid w:val="00724712"/>
    <w:rsid w:val="007251EF"/>
    <w:rsid w:val="007409BE"/>
    <w:rsid w:val="00746482"/>
    <w:rsid w:val="007469F5"/>
    <w:rsid w:val="00757731"/>
    <w:rsid w:val="00783084"/>
    <w:rsid w:val="007A61F1"/>
    <w:rsid w:val="007B01ED"/>
    <w:rsid w:val="007B49A2"/>
    <w:rsid w:val="007E120D"/>
    <w:rsid w:val="007E1469"/>
    <w:rsid w:val="007F26C3"/>
    <w:rsid w:val="00805910"/>
    <w:rsid w:val="008259FB"/>
    <w:rsid w:val="00850575"/>
    <w:rsid w:val="00870097"/>
    <w:rsid w:val="00875A69"/>
    <w:rsid w:val="00883AD3"/>
    <w:rsid w:val="008859EC"/>
    <w:rsid w:val="00896275"/>
    <w:rsid w:val="008A506A"/>
    <w:rsid w:val="008D290B"/>
    <w:rsid w:val="008E23B1"/>
    <w:rsid w:val="008E59CA"/>
    <w:rsid w:val="008E7224"/>
    <w:rsid w:val="008F1ABA"/>
    <w:rsid w:val="009033A9"/>
    <w:rsid w:val="009073EC"/>
    <w:rsid w:val="00923FB6"/>
    <w:rsid w:val="00937397"/>
    <w:rsid w:val="009478FB"/>
    <w:rsid w:val="00951B77"/>
    <w:rsid w:val="009854C3"/>
    <w:rsid w:val="0099528C"/>
    <w:rsid w:val="009B7479"/>
    <w:rsid w:val="009C106D"/>
    <w:rsid w:val="009C583E"/>
    <w:rsid w:val="009F0488"/>
    <w:rsid w:val="00A039B0"/>
    <w:rsid w:val="00A25232"/>
    <w:rsid w:val="00A36A75"/>
    <w:rsid w:val="00A6753D"/>
    <w:rsid w:val="00A723F9"/>
    <w:rsid w:val="00A837E1"/>
    <w:rsid w:val="00A86993"/>
    <w:rsid w:val="00A919ED"/>
    <w:rsid w:val="00A9460A"/>
    <w:rsid w:val="00AA7C93"/>
    <w:rsid w:val="00AB10EE"/>
    <w:rsid w:val="00AB677E"/>
    <w:rsid w:val="00AC0883"/>
    <w:rsid w:val="00AC0FC3"/>
    <w:rsid w:val="00AC16B9"/>
    <w:rsid w:val="00AC1DBE"/>
    <w:rsid w:val="00AC4A91"/>
    <w:rsid w:val="00AF372C"/>
    <w:rsid w:val="00B019EA"/>
    <w:rsid w:val="00B04BB9"/>
    <w:rsid w:val="00B17828"/>
    <w:rsid w:val="00B23D21"/>
    <w:rsid w:val="00B24FB4"/>
    <w:rsid w:val="00B37C3F"/>
    <w:rsid w:val="00B76FFA"/>
    <w:rsid w:val="00B97856"/>
    <w:rsid w:val="00BA4702"/>
    <w:rsid w:val="00BA514D"/>
    <w:rsid w:val="00BB1097"/>
    <w:rsid w:val="00BB507F"/>
    <w:rsid w:val="00BC79D8"/>
    <w:rsid w:val="00BF37B0"/>
    <w:rsid w:val="00BF4524"/>
    <w:rsid w:val="00BF58E0"/>
    <w:rsid w:val="00C00D08"/>
    <w:rsid w:val="00C0102E"/>
    <w:rsid w:val="00C03AD5"/>
    <w:rsid w:val="00C170A5"/>
    <w:rsid w:val="00C3766A"/>
    <w:rsid w:val="00C419F5"/>
    <w:rsid w:val="00C46609"/>
    <w:rsid w:val="00C47D16"/>
    <w:rsid w:val="00C56FB3"/>
    <w:rsid w:val="00C60CF3"/>
    <w:rsid w:val="00C71D53"/>
    <w:rsid w:val="00C82867"/>
    <w:rsid w:val="00C85051"/>
    <w:rsid w:val="00C91060"/>
    <w:rsid w:val="00C95268"/>
    <w:rsid w:val="00CC2821"/>
    <w:rsid w:val="00CE786A"/>
    <w:rsid w:val="00CF681E"/>
    <w:rsid w:val="00D0644A"/>
    <w:rsid w:val="00D2277C"/>
    <w:rsid w:val="00D430C7"/>
    <w:rsid w:val="00D53835"/>
    <w:rsid w:val="00D5421F"/>
    <w:rsid w:val="00D55155"/>
    <w:rsid w:val="00D5791C"/>
    <w:rsid w:val="00D7488B"/>
    <w:rsid w:val="00D87D00"/>
    <w:rsid w:val="00DB6D68"/>
    <w:rsid w:val="00DB7A52"/>
    <w:rsid w:val="00DC40AB"/>
    <w:rsid w:val="00DE2EA3"/>
    <w:rsid w:val="00DE7AF9"/>
    <w:rsid w:val="00DF3923"/>
    <w:rsid w:val="00DF7911"/>
    <w:rsid w:val="00E26C24"/>
    <w:rsid w:val="00E340C5"/>
    <w:rsid w:val="00E42F64"/>
    <w:rsid w:val="00E4366C"/>
    <w:rsid w:val="00E4764E"/>
    <w:rsid w:val="00E66BB5"/>
    <w:rsid w:val="00E74D17"/>
    <w:rsid w:val="00E8080F"/>
    <w:rsid w:val="00E82843"/>
    <w:rsid w:val="00E92E76"/>
    <w:rsid w:val="00E94EC6"/>
    <w:rsid w:val="00EA54B5"/>
    <w:rsid w:val="00EA648D"/>
    <w:rsid w:val="00EB0458"/>
    <w:rsid w:val="00EC1382"/>
    <w:rsid w:val="00ED328A"/>
    <w:rsid w:val="00ED6153"/>
    <w:rsid w:val="00EE0E87"/>
    <w:rsid w:val="00EE6D21"/>
    <w:rsid w:val="00EF0A00"/>
    <w:rsid w:val="00F008F6"/>
    <w:rsid w:val="00F22A6E"/>
    <w:rsid w:val="00F33BFC"/>
    <w:rsid w:val="00F5332B"/>
    <w:rsid w:val="00F56081"/>
    <w:rsid w:val="00F93DEA"/>
    <w:rsid w:val="00FA2473"/>
    <w:rsid w:val="00FB157C"/>
    <w:rsid w:val="00FB5C57"/>
    <w:rsid w:val="00FC03F0"/>
    <w:rsid w:val="00FE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D8E286"/>
  <w15:docId w15:val="{F57BEA30-5D65-4EC0-817E-074BE7A1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8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4D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4A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4D17"/>
    <w:pPr>
      <w:keepNext/>
      <w:autoSpaceDE w:val="0"/>
      <w:autoSpaceDN w:val="0"/>
      <w:adjustRightInd w:val="0"/>
      <w:spacing w:line="276" w:lineRule="atLeast"/>
      <w:outlineLvl w:val="2"/>
    </w:pPr>
    <w:rPr>
      <w:b/>
      <w:bCs/>
      <w:color w:val="000000"/>
      <w:szCs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7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837E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7E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837E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7E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6338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38B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338B1"/>
    <w:pPr>
      <w:ind w:left="720"/>
    </w:pPr>
  </w:style>
  <w:style w:type="paragraph" w:customStyle="1" w:styleId="Default">
    <w:name w:val="Default"/>
    <w:rsid w:val="00633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33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B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5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link w:val="NoSpacingChar"/>
    <w:uiPriority w:val="1"/>
    <w:qFormat/>
    <w:rsid w:val="00DB7A52"/>
    <w:pPr>
      <w:spacing w:after="0" w:line="240" w:lineRule="auto"/>
    </w:pPr>
  </w:style>
  <w:style w:type="table" w:styleId="TableGrid">
    <w:name w:val="Table Grid"/>
    <w:basedOn w:val="TableNormal"/>
    <w:uiPriority w:val="59"/>
    <w:rsid w:val="00A36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C37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0883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74D17"/>
    <w:rPr>
      <w:rFonts w:ascii="Times New Roman" w:eastAsia="Times New Roman" w:hAnsi="Times New Roman" w:cs="Times New Roman"/>
      <w:b/>
      <w:bCs/>
      <w:color w:val="000000"/>
      <w:sz w:val="24"/>
      <w:szCs w:val="23"/>
    </w:rPr>
  </w:style>
  <w:style w:type="paragraph" w:customStyle="1" w:styleId="CM3">
    <w:name w:val="CM3"/>
    <w:basedOn w:val="Default"/>
    <w:next w:val="Default"/>
    <w:uiPriority w:val="99"/>
    <w:rsid w:val="00E74D17"/>
    <w:pPr>
      <w:spacing w:line="276" w:lineRule="atLeast"/>
    </w:pPr>
    <w:rPr>
      <w:rFonts w:eastAsia="Calibri"/>
      <w:color w:val="auto"/>
    </w:rPr>
  </w:style>
  <w:style w:type="paragraph" w:customStyle="1" w:styleId="CM11">
    <w:name w:val="CM11"/>
    <w:basedOn w:val="Default"/>
    <w:next w:val="Default"/>
    <w:uiPriority w:val="99"/>
    <w:rsid w:val="00E74D17"/>
    <w:pPr>
      <w:spacing w:line="276" w:lineRule="atLeast"/>
    </w:pPr>
    <w:rPr>
      <w:rFonts w:eastAsia="Calibri"/>
      <w:color w:val="auto"/>
    </w:rPr>
  </w:style>
  <w:style w:type="paragraph" w:customStyle="1" w:styleId="CM194">
    <w:name w:val="CM194"/>
    <w:basedOn w:val="Default"/>
    <w:next w:val="Default"/>
    <w:uiPriority w:val="99"/>
    <w:rsid w:val="00E74D17"/>
    <w:rPr>
      <w:rFonts w:eastAsia="Calibri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E74D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72211A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7B49A2"/>
  </w:style>
  <w:style w:type="character" w:customStyle="1" w:styleId="Heading2Char">
    <w:name w:val="Heading 2 Char"/>
    <w:basedOn w:val="DefaultParagraphFont"/>
    <w:link w:val="Heading2"/>
    <w:uiPriority w:val="9"/>
    <w:rsid w:val="005B4A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5B4A97"/>
  </w:style>
  <w:style w:type="paragraph" w:styleId="BodyText">
    <w:name w:val="Body Text"/>
    <w:basedOn w:val="Normal"/>
    <w:link w:val="BodyTextChar"/>
    <w:uiPriority w:val="99"/>
    <w:unhideWhenUsed/>
    <w:rsid w:val="005B4A97"/>
    <w:pPr>
      <w:textAlignment w:val="baseline"/>
    </w:pPr>
    <w:rPr>
      <w:rFonts w:asciiTheme="minorHAnsi" w:eastAsiaTheme="minorHAnsi" w:hAnsiTheme="minorHAnsi"/>
      <w:i/>
      <w:iCs/>
      <w:color w:val="000000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rsid w:val="005B4A97"/>
    <w:rPr>
      <w:rFonts w:cs="Times New Roman"/>
      <w:i/>
      <w:iCs/>
      <w:color w:val="000000"/>
      <w:sz w:val="23"/>
      <w:szCs w:val="23"/>
    </w:rPr>
  </w:style>
  <w:style w:type="character" w:styleId="SubtleEmphasis">
    <w:name w:val="Subtle Emphasis"/>
    <w:uiPriority w:val="19"/>
    <w:qFormat/>
    <w:rsid w:val="005B4A97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F93DE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93DEA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93DE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93DEA"/>
    <w:rPr>
      <w:rFonts w:ascii="Times New Roman" w:eastAsia="Times New Roman" w:hAnsi="Times New Roman" w:cs="Times New Roman"/>
      <w:sz w:val="16"/>
      <w:szCs w:val="16"/>
    </w:rPr>
  </w:style>
  <w:style w:type="character" w:customStyle="1" w:styleId="A1">
    <w:name w:val="A1"/>
    <w:uiPriority w:val="99"/>
    <w:rsid w:val="00B17828"/>
    <w:rPr>
      <w:rFonts w:cs="Futura Std Book"/>
      <w:color w:val="00000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37E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837E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37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837E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37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PageNumber">
    <w:name w:val="page number"/>
    <w:basedOn w:val="DefaultParagraphFont"/>
    <w:unhideWhenUsed/>
    <w:rsid w:val="003C0385"/>
  </w:style>
  <w:style w:type="paragraph" w:customStyle="1" w:styleId="psection-2">
    <w:name w:val="psection-2"/>
    <w:basedOn w:val="Normal"/>
    <w:rsid w:val="003C0385"/>
    <w:pPr>
      <w:spacing w:before="100" w:beforeAutospacing="1" w:after="100" w:afterAutospacing="1"/>
    </w:pPr>
    <w:rPr>
      <w:szCs w:val="24"/>
    </w:rPr>
  </w:style>
  <w:style w:type="paragraph" w:customStyle="1" w:styleId="psection-3">
    <w:name w:val="psection-3"/>
    <w:basedOn w:val="Normal"/>
    <w:rsid w:val="003C0385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3C0385"/>
    <w:rPr>
      <w:b/>
      <w:bCs/>
    </w:rPr>
  </w:style>
  <w:style w:type="paragraph" w:customStyle="1" w:styleId="CM42">
    <w:name w:val="CM42"/>
    <w:basedOn w:val="Default"/>
    <w:next w:val="Default"/>
    <w:uiPriority w:val="99"/>
    <w:rsid w:val="003C0385"/>
    <w:pPr>
      <w:spacing w:line="276" w:lineRule="atLeast"/>
    </w:pPr>
    <w:rPr>
      <w:rFonts w:eastAsiaTheme="minorHAnsi"/>
      <w:color w:val="auto"/>
    </w:rPr>
  </w:style>
  <w:style w:type="paragraph" w:customStyle="1" w:styleId="psection-1">
    <w:name w:val="psection-1"/>
    <w:basedOn w:val="Normal"/>
    <w:rsid w:val="003C0385"/>
    <w:pPr>
      <w:spacing w:before="100" w:beforeAutospacing="1" w:after="100" w:afterAutospacing="1"/>
    </w:pPr>
    <w:rPr>
      <w:szCs w:val="24"/>
    </w:rPr>
  </w:style>
  <w:style w:type="character" w:customStyle="1" w:styleId="enumxml">
    <w:name w:val="enumxml"/>
    <w:basedOn w:val="DefaultParagraphFont"/>
    <w:rsid w:val="003C0385"/>
  </w:style>
  <w:style w:type="character" w:customStyle="1" w:styleId="et03">
    <w:name w:val="et03"/>
    <w:basedOn w:val="DefaultParagraphFont"/>
    <w:rsid w:val="003C0385"/>
  </w:style>
  <w:style w:type="paragraph" w:customStyle="1" w:styleId="psection-4">
    <w:name w:val="psection-4"/>
    <w:basedOn w:val="Normal"/>
    <w:rsid w:val="003C0385"/>
    <w:pPr>
      <w:spacing w:before="100" w:beforeAutospacing="1" w:after="100" w:afterAutospacing="1"/>
    </w:pPr>
    <w:rPr>
      <w:szCs w:val="24"/>
    </w:rPr>
  </w:style>
  <w:style w:type="paragraph" w:customStyle="1" w:styleId="anichart">
    <w:name w:val="ani chart"/>
    <w:basedOn w:val="Normal"/>
    <w:rsid w:val="003C038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60" w:after="60"/>
      <w:outlineLvl w:val="0"/>
    </w:pPr>
    <w:rPr>
      <w:rFonts w:ascii="ZapfHumnst Ult BT" w:hAnsi="ZapfHumnst Ult BT"/>
      <w:sz w:val="32"/>
    </w:rPr>
  </w:style>
  <w:style w:type="paragraph" w:customStyle="1" w:styleId="Aanibullet">
    <w:name w:val="Aani bullet"/>
    <w:basedOn w:val="Normal"/>
    <w:rsid w:val="003C0385"/>
    <w:pPr>
      <w:widowControl w:val="0"/>
      <w:numPr>
        <w:numId w:val="82"/>
      </w:numPr>
      <w:spacing w:before="120"/>
    </w:pPr>
    <w:rPr>
      <w:rFonts w:ascii="Goudy Old Style" w:hAnsi="Goudy Old Style"/>
    </w:rPr>
  </w:style>
  <w:style w:type="character" w:customStyle="1" w:styleId="blueten1">
    <w:name w:val="blueten1"/>
    <w:rsid w:val="003C0385"/>
    <w:rPr>
      <w:rFonts w:ascii="Verdana" w:hAnsi="Verdana" w:hint="default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6E3CA-E44E-42B5-9E03-5AE914B92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1028</Characters>
  <Application>Microsoft Office Word</Application>
  <DocSecurity>0</DocSecurity>
  <Lines>57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M. LaGrange</dc:creator>
  <cp:lastModifiedBy>Lisa Thomson</cp:lastModifiedBy>
  <cp:revision>2</cp:revision>
  <dcterms:created xsi:type="dcterms:W3CDTF">2024-06-29T04:16:00Z</dcterms:created>
  <dcterms:modified xsi:type="dcterms:W3CDTF">2024-06-29T04:16:00Z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612217a871160016b558680977a89c0ddf817d2c9169936662257c13055f05d5</vt:lpwstr>
  </property>
</Properties>
</file>